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E7" w:rsidRPr="00BF6058" w:rsidRDefault="0056413B" w:rsidP="00FF6677">
      <w:pPr>
        <w:ind w:firstLine="708"/>
        <w:jc w:val="center"/>
        <w:rPr>
          <w:rFonts w:ascii="Times New Roman" w:hAnsi="Times New Roman" w:cs="Times New Roman"/>
          <w:sz w:val="28"/>
        </w:rPr>
      </w:pPr>
      <w:r w:rsidRPr="00BF6058">
        <w:rPr>
          <w:rFonts w:ascii="Times New Roman" w:hAnsi="Times New Roman" w:cs="Times New Roman"/>
          <w:sz w:val="28"/>
        </w:rPr>
        <w:t>DİCLE KALKINMA AJANSI (DİKA)</w:t>
      </w:r>
    </w:p>
    <w:p w:rsidR="0056413B" w:rsidRPr="00BF6058" w:rsidRDefault="0056413B" w:rsidP="00B574D0">
      <w:pPr>
        <w:jc w:val="center"/>
        <w:rPr>
          <w:rFonts w:ascii="Times New Roman" w:hAnsi="Times New Roman" w:cs="Times New Roman"/>
          <w:sz w:val="28"/>
        </w:rPr>
      </w:pPr>
      <w:r w:rsidRPr="00BF6058">
        <w:rPr>
          <w:rFonts w:ascii="Times New Roman" w:hAnsi="Times New Roman" w:cs="Times New Roman"/>
          <w:sz w:val="28"/>
        </w:rPr>
        <w:t xml:space="preserve">“MEYVECİLİĞİN GELİŞTİRİLMESİ </w:t>
      </w:r>
      <w:r w:rsidR="00160272" w:rsidRPr="00BF6058">
        <w:rPr>
          <w:rFonts w:ascii="Times New Roman" w:hAnsi="Times New Roman" w:cs="Times New Roman"/>
          <w:sz w:val="28"/>
        </w:rPr>
        <w:t xml:space="preserve">ORTAK </w:t>
      </w:r>
      <w:r w:rsidRPr="00BF6058">
        <w:rPr>
          <w:rFonts w:ascii="Times New Roman" w:hAnsi="Times New Roman" w:cs="Times New Roman"/>
          <w:sz w:val="28"/>
        </w:rPr>
        <w:t>MALİ DESTEK PROGRAMI”</w:t>
      </w:r>
    </w:p>
    <w:p w:rsidR="0056413B" w:rsidRPr="00BF6058" w:rsidRDefault="0056413B" w:rsidP="00B574D0">
      <w:pPr>
        <w:ind w:left="360"/>
        <w:jc w:val="center"/>
        <w:rPr>
          <w:rFonts w:ascii="Times New Roman" w:hAnsi="Times New Roman" w:cs="Times New Roman"/>
          <w:sz w:val="28"/>
        </w:rPr>
      </w:pPr>
      <w:r w:rsidRPr="00BF6058">
        <w:rPr>
          <w:rFonts w:ascii="Times New Roman" w:hAnsi="Times New Roman" w:cs="Times New Roman"/>
          <w:sz w:val="28"/>
        </w:rPr>
        <w:t>MEYVE BAHÇELERİ TEKNİK ŞARTNAMELERİ</w:t>
      </w:r>
    </w:p>
    <w:p w:rsidR="0056413B" w:rsidRPr="00BF6058" w:rsidRDefault="0056413B" w:rsidP="000C0F3F">
      <w:pPr>
        <w:pStyle w:val="ListeParagraf"/>
        <w:numPr>
          <w:ilvl w:val="0"/>
          <w:numId w:val="17"/>
        </w:numPr>
        <w:spacing w:line="240" w:lineRule="auto"/>
        <w:ind w:left="0" w:firstLine="0"/>
        <w:jc w:val="both"/>
        <w:rPr>
          <w:rFonts w:ascii="Times New Roman" w:hAnsi="Times New Roman" w:cs="Times New Roman"/>
          <w:b/>
          <w:sz w:val="24"/>
        </w:rPr>
      </w:pPr>
      <w:r w:rsidRPr="00BF6058">
        <w:rPr>
          <w:rFonts w:ascii="Times New Roman" w:hAnsi="Times New Roman" w:cs="Times New Roman"/>
          <w:b/>
          <w:sz w:val="24"/>
        </w:rPr>
        <w:t>MEYVE FİDANI</w:t>
      </w:r>
    </w:p>
    <w:p w:rsidR="009559F9" w:rsidRPr="00BF6058" w:rsidRDefault="009559F9" w:rsidP="000C0F3F">
      <w:pPr>
        <w:pStyle w:val="ListeParagraf"/>
        <w:ind w:left="0"/>
        <w:jc w:val="both"/>
        <w:rPr>
          <w:rFonts w:ascii="Times New Roman" w:hAnsi="Times New Roman" w:cs="Times New Roman"/>
          <w:b/>
          <w:sz w:val="24"/>
        </w:rPr>
      </w:pPr>
    </w:p>
    <w:p w:rsidR="0056413B" w:rsidRPr="00BF6058" w:rsidRDefault="0056413B" w:rsidP="000C0F3F">
      <w:pPr>
        <w:pStyle w:val="ListeParagraf"/>
        <w:spacing w:before="240"/>
        <w:ind w:left="0"/>
        <w:jc w:val="both"/>
        <w:rPr>
          <w:rFonts w:ascii="Times New Roman" w:hAnsi="Times New Roman" w:cs="Times New Roman"/>
          <w:b/>
          <w:sz w:val="24"/>
        </w:rPr>
      </w:pPr>
      <w:r w:rsidRPr="00BF6058">
        <w:rPr>
          <w:rFonts w:ascii="Times New Roman" w:hAnsi="Times New Roman" w:cs="Times New Roman"/>
          <w:b/>
          <w:sz w:val="24"/>
        </w:rPr>
        <w:t>GENEL ŞARTLAR:</w:t>
      </w:r>
    </w:p>
    <w:p w:rsidR="009559F9" w:rsidRPr="00BF6058" w:rsidRDefault="009559F9" w:rsidP="000C0F3F">
      <w:pPr>
        <w:pStyle w:val="ListeParagraf"/>
        <w:spacing w:before="240"/>
        <w:ind w:left="0"/>
        <w:jc w:val="both"/>
        <w:rPr>
          <w:rFonts w:ascii="Times New Roman" w:hAnsi="Times New Roman" w:cs="Times New Roman"/>
          <w:b/>
          <w:sz w:val="24"/>
        </w:rPr>
      </w:pPr>
    </w:p>
    <w:p w:rsidR="00B335B5" w:rsidRPr="00BF6058" w:rsidRDefault="0056413B"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Tesis edilecek her bir meyve</w:t>
      </w:r>
      <w:r w:rsidR="00B335B5" w:rsidRPr="00BF6058">
        <w:rPr>
          <w:rFonts w:ascii="Times New Roman" w:hAnsi="Times New Roman" w:cs="Times New Roman"/>
        </w:rPr>
        <w:t xml:space="preserve"> bahçesi </w:t>
      </w:r>
      <w:r w:rsidR="00A27CE2" w:rsidRPr="00BF6058">
        <w:rPr>
          <w:rFonts w:ascii="Times New Roman" w:hAnsi="Times New Roman" w:cs="Times New Roman"/>
          <w:b/>
        </w:rPr>
        <w:t>en az 3 veya 5</w:t>
      </w:r>
      <w:r w:rsidR="00B335B5" w:rsidRPr="00BF6058">
        <w:rPr>
          <w:rFonts w:ascii="Times New Roman" w:hAnsi="Times New Roman" w:cs="Times New Roman"/>
          <w:b/>
        </w:rPr>
        <w:t xml:space="preserve"> dekar,</w:t>
      </w:r>
      <w:r w:rsidR="00AB5168" w:rsidRPr="00BF6058">
        <w:rPr>
          <w:rFonts w:ascii="Times New Roman" w:hAnsi="Times New Roman" w:cs="Times New Roman"/>
          <w:b/>
        </w:rPr>
        <w:t xml:space="preserve"> en fazla 50 dekar</w:t>
      </w:r>
      <w:r w:rsidRPr="00BF6058">
        <w:rPr>
          <w:rFonts w:ascii="Times New Roman" w:hAnsi="Times New Roman" w:cs="Times New Roman"/>
        </w:rPr>
        <w:t xml:space="preserve"> ve kapama</w:t>
      </w:r>
      <w:r w:rsidR="00AB5168" w:rsidRPr="00BF6058">
        <w:rPr>
          <w:rFonts w:ascii="Times New Roman" w:hAnsi="Times New Roman" w:cs="Times New Roman"/>
        </w:rPr>
        <w:t xml:space="preserve"> olmalıdır.</w:t>
      </w:r>
      <w:r w:rsidR="00A27CE2" w:rsidRPr="00BF6058">
        <w:rPr>
          <w:rFonts w:ascii="Times New Roman" w:hAnsi="Times New Roman" w:cs="Times New Roman"/>
        </w:rPr>
        <w:t xml:space="preserve"> </w:t>
      </w:r>
      <w:proofErr w:type="gramStart"/>
      <w:r w:rsidR="00A27CE2" w:rsidRPr="00BF6058">
        <w:rPr>
          <w:rFonts w:ascii="Times New Roman" w:hAnsi="Times New Roman" w:cs="Times New Roman"/>
        </w:rPr>
        <w:t>(</w:t>
      </w:r>
      <w:proofErr w:type="gramEnd"/>
      <w:r w:rsidR="00A27CE2" w:rsidRPr="00BF6058">
        <w:rPr>
          <w:rFonts w:ascii="Times New Roman" w:hAnsi="Times New Roman" w:cs="Times New Roman"/>
        </w:rPr>
        <w:t xml:space="preserve"> Belirlenen alt dekar limiti Program Ortağı tarafından </w:t>
      </w:r>
      <w:r w:rsidR="006C6F52" w:rsidRPr="00BF6058">
        <w:rPr>
          <w:rFonts w:ascii="Times New Roman" w:hAnsi="Times New Roman" w:cs="Times New Roman"/>
        </w:rPr>
        <w:t xml:space="preserve">ilgili </w:t>
      </w:r>
      <w:r w:rsidR="00A27CE2" w:rsidRPr="00BF6058">
        <w:rPr>
          <w:rFonts w:ascii="Times New Roman" w:hAnsi="Times New Roman" w:cs="Times New Roman"/>
        </w:rPr>
        <w:t>ilin önceliklerine göre 3 veya 5 dekardan biri olacak şekilde belirlenecektir. Seçilen proje başvuru alt limiti ilgili ildeki tüm başvuru sahipleri için geçerli olacaktır ve proje başvuru ilanlarında açıkça belirtilecektir. )</w:t>
      </w:r>
    </w:p>
    <w:p w:rsidR="000F0D34" w:rsidRPr="00BF6058" w:rsidRDefault="000F0D34" w:rsidP="000C0F3F">
      <w:pPr>
        <w:pStyle w:val="ListeParagraf"/>
        <w:ind w:left="0"/>
        <w:jc w:val="both"/>
        <w:rPr>
          <w:rFonts w:ascii="Times New Roman" w:hAnsi="Times New Roman" w:cs="Times New Roman"/>
        </w:rPr>
      </w:pPr>
    </w:p>
    <w:p w:rsidR="00B335B5" w:rsidRPr="00BF6058" w:rsidRDefault="002B138D"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 sertifikalı olmalı ve ilgili sertifikasyon belgelerinin sunulması gerekmektedir.</w:t>
      </w:r>
    </w:p>
    <w:p w:rsidR="000F0D34" w:rsidRPr="00BF6058" w:rsidRDefault="000F0D34" w:rsidP="000C0F3F">
      <w:pPr>
        <w:pStyle w:val="ListeParagraf"/>
        <w:ind w:left="0"/>
        <w:jc w:val="both"/>
        <w:rPr>
          <w:rFonts w:ascii="Times New Roman" w:hAnsi="Times New Roman" w:cs="Times New Roman"/>
        </w:rPr>
      </w:pPr>
    </w:p>
    <w:p w:rsidR="00B335B5" w:rsidRPr="00BF6058" w:rsidRDefault="0056413B"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Alınacak fidanlara ait bitki pasaportu düzenlenmiş olmalı ve ibraz edilme</w:t>
      </w:r>
      <w:r w:rsidR="005158E2" w:rsidRPr="00BF6058">
        <w:rPr>
          <w:rFonts w:ascii="Times New Roman" w:hAnsi="Times New Roman" w:cs="Times New Roman"/>
        </w:rPr>
        <w:t>lidir.</w:t>
      </w:r>
    </w:p>
    <w:p w:rsidR="000F0D34" w:rsidRPr="00BF6058" w:rsidRDefault="000F0D34" w:rsidP="000C0F3F">
      <w:pPr>
        <w:pStyle w:val="ListeParagraf"/>
        <w:ind w:left="0"/>
        <w:jc w:val="both"/>
        <w:rPr>
          <w:rFonts w:ascii="Times New Roman" w:hAnsi="Times New Roman" w:cs="Times New Roman"/>
        </w:rPr>
      </w:pPr>
    </w:p>
    <w:p w:rsidR="00B335B5" w:rsidRPr="00BF6058" w:rsidRDefault="0056413B"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 xml:space="preserve">Sertifikalı fidanlarda; ambalajların üzerinde TTSMM tarafından verilen etiket bulunmalıdır. </w:t>
      </w:r>
      <w:r w:rsidR="009559F9" w:rsidRPr="00BF6058">
        <w:rPr>
          <w:rFonts w:ascii="Times New Roman" w:hAnsi="Times New Roman" w:cs="Times New Roman"/>
        </w:rPr>
        <w:t>Sertifikalı ve Standard fidanlar için düzenlenen belgeler 2014 ve/veya 2015 yıllarına ait olmalıdır.</w:t>
      </w:r>
    </w:p>
    <w:p w:rsidR="000F0D34" w:rsidRPr="00BF6058" w:rsidRDefault="000F0D34" w:rsidP="000C0F3F">
      <w:pPr>
        <w:pStyle w:val="ListeParagraf"/>
        <w:ind w:left="0"/>
        <w:jc w:val="both"/>
        <w:rPr>
          <w:rFonts w:ascii="Times New Roman" w:hAnsi="Times New Roman" w:cs="Times New Roman"/>
        </w:rPr>
      </w:pPr>
    </w:p>
    <w:p w:rsidR="009A431C" w:rsidRPr="00BF6058" w:rsidRDefault="0056413B"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Fidanların nakliyesi, gösterilen yerlerde bahçenin kurulması için çukur yerlerinin belirlenmesi ve açılması, fidanın dikilmesi,  dikim budam</w:t>
      </w:r>
      <w:r w:rsidR="001C091B" w:rsidRPr="00BF6058">
        <w:rPr>
          <w:rFonts w:ascii="Times New Roman" w:hAnsi="Times New Roman" w:cs="Times New Roman"/>
        </w:rPr>
        <w:t>ası vb</w:t>
      </w:r>
      <w:r w:rsidR="009559F9" w:rsidRPr="00BF6058">
        <w:rPr>
          <w:rFonts w:ascii="Times New Roman" w:hAnsi="Times New Roman" w:cs="Times New Roman"/>
        </w:rPr>
        <w:t>.</w:t>
      </w:r>
      <w:r w:rsidR="001C091B" w:rsidRPr="00BF6058">
        <w:rPr>
          <w:rFonts w:ascii="Times New Roman" w:hAnsi="Times New Roman" w:cs="Times New Roman"/>
        </w:rPr>
        <w:t xml:space="preserve"> işçilik faaliyetleri</w:t>
      </w:r>
      <w:r w:rsidR="002B138D" w:rsidRPr="00BF6058">
        <w:rPr>
          <w:rFonts w:ascii="Times New Roman" w:hAnsi="Times New Roman" w:cs="Times New Roman"/>
        </w:rPr>
        <w:t>, dikim aşamasında 1 litre can suyu ve dikim aşamasında belirtilen miktarlarda gübreleme</w:t>
      </w:r>
      <w:r w:rsidR="001C091B" w:rsidRPr="00BF6058">
        <w:rPr>
          <w:rFonts w:ascii="Times New Roman" w:hAnsi="Times New Roman" w:cs="Times New Roman"/>
        </w:rPr>
        <w:t xml:space="preserve"> yüklenici tarafından karşılanacaktır. Dikim, meyve yetiştiricilik tekniklerine uygun, program kapsamında belirlenen dikim aralıkları ve çeşitleri</w:t>
      </w:r>
      <w:r w:rsidR="00B335B5" w:rsidRPr="00BF6058">
        <w:rPr>
          <w:rFonts w:ascii="Times New Roman" w:hAnsi="Times New Roman" w:cs="Times New Roman"/>
        </w:rPr>
        <w:t>, belirli özellikler</w:t>
      </w:r>
      <w:r w:rsidR="001C091B" w:rsidRPr="00BF6058">
        <w:rPr>
          <w:rFonts w:ascii="Times New Roman" w:hAnsi="Times New Roman" w:cs="Times New Roman"/>
        </w:rPr>
        <w:t xml:space="preserve"> üzerinden yapılacaktır. </w:t>
      </w:r>
    </w:p>
    <w:p w:rsidR="000F0D34" w:rsidRPr="00BF6058" w:rsidRDefault="000F0D34" w:rsidP="000C0F3F">
      <w:pPr>
        <w:pStyle w:val="ListeParagraf"/>
        <w:ind w:left="0"/>
        <w:jc w:val="both"/>
        <w:rPr>
          <w:rFonts w:ascii="Times New Roman" w:hAnsi="Times New Roman" w:cs="Times New Roman"/>
        </w:rPr>
      </w:pPr>
    </w:p>
    <w:p w:rsidR="009A431C"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Fidanların gövdeleri</w:t>
      </w:r>
      <w:r w:rsidR="009A431C" w:rsidRPr="00BF6058">
        <w:rPr>
          <w:rFonts w:ascii="Times New Roman" w:hAnsi="Times New Roman" w:cs="Times New Roman"/>
        </w:rPr>
        <w:t xml:space="preserve"> iyi gelişmiş</w:t>
      </w:r>
      <w:r w:rsidR="009559F9" w:rsidRPr="00BF6058">
        <w:rPr>
          <w:rFonts w:ascii="Times New Roman" w:hAnsi="Times New Roman" w:cs="Times New Roman"/>
        </w:rPr>
        <w:t>,</w:t>
      </w:r>
      <w:r w:rsidR="009A431C" w:rsidRPr="00BF6058">
        <w:rPr>
          <w:rFonts w:ascii="Times New Roman" w:hAnsi="Times New Roman" w:cs="Times New Roman"/>
        </w:rPr>
        <w:t xml:space="preserve"> odunlaşmış, kabuğu çeşide has rengini almış, çöğürle anaç arasındaki renk farkı belirginleşmiş olmalı ve gövdede açık ve kapanmış yaralar bulunmamalıdır.</w:t>
      </w:r>
    </w:p>
    <w:p w:rsidR="009A431C" w:rsidRPr="00BF6058" w:rsidRDefault="009A431C" w:rsidP="000C0F3F">
      <w:pPr>
        <w:pStyle w:val="ListeParagraf"/>
        <w:jc w:val="both"/>
        <w:rPr>
          <w:rFonts w:ascii="Times New Roman" w:hAnsi="Times New Roman" w:cs="Times New Roman"/>
        </w:rPr>
      </w:pPr>
    </w:p>
    <w:p w:rsidR="009A431C"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 xml:space="preserve">Fidanlar </w:t>
      </w:r>
      <w:r w:rsidR="005158E2" w:rsidRPr="00BF6058">
        <w:rPr>
          <w:rFonts w:ascii="Times New Roman" w:hAnsi="Times New Roman" w:cs="Times New Roman"/>
        </w:rPr>
        <w:t xml:space="preserve">aşılı </w:t>
      </w:r>
      <w:r w:rsidR="009A431C" w:rsidRPr="00BF6058">
        <w:rPr>
          <w:rFonts w:ascii="Times New Roman" w:hAnsi="Times New Roman" w:cs="Times New Roman"/>
        </w:rPr>
        <w:t>ise</w:t>
      </w:r>
      <w:r w:rsidR="006C43E5" w:rsidRPr="00BF6058">
        <w:rPr>
          <w:rFonts w:ascii="Times New Roman" w:hAnsi="Times New Roman" w:cs="Times New Roman"/>
        </w:rPr>
        <w:t xml:space="preserve"> toprağa dikildikten sonra topraktan itibaren </w:t>
      </w:r>
      <w:r w:rsidR="009A431C" w:rsidRPr="00BF6058">
        <w:rPr>
          <w:rFonts w:ascii="Times New Roman" w:hAnsi="Times New Roman" w:cs="Times New Roman"/>
        </w:rPr>
        <w:t>5-</w:t>
      </w:r>
      <w:smartTag w:uri="urn:schemas-microsoft-com:office:smarttags" w:element="metricconverter">
        <w:smartTagPr>
          <w:attr w:name="ProductID" w:val="10 cm"/>
        </w:smartTagPr>
        <w:r w:rsidR="009A431C" w:rsidRPr="00BF6058">
          <w:rPr>
            <w:rFonts w:ascii="Times New Roman" w:hAnsi="Times New Roman" w:cs="Times New Roman"/>
          </w:rPr>
          <w:t>10 cm</w:t>
        </w:r>
      </w:smartTag>
      <w:r w:rsidR="009A431C" w:rsidRPr="00BF6058">
        <w:rPr>
          <w:rFonts w:ascii="Times New Roman" w:hAnsi="Times New Roman" w:cs="Times New Roman"/>
        </w:rPr>
        <w:t xml:space="preserve"> yükseklikten yapılmış olmalıdır. Aşı yeri iyice kaynamış olmalıdır. Aşı yerinde tırnak kalıntısı ve aşı yerinin altında anaca ait sürgün olmamalıdır</w:t>
      </w:r>
      <w:r w:rsidR="009559F9" w:rsidRPr="00BF6058">
        <w:rPr>
          <w:rFonts w:ascii="Times New Roman" w:hAnsi="Times New Roman" w:cs="Times New Roman"/>
        </w:rPr>
        <w:t>.</w:t>
      </w:r>
    </w:p>
    <w:p w:rsidR="009A431C" w:rsidRPr="00BF6058" w:rsidRDefault="009A431C" w:rsidP="000C0F3F">
      <w:pPr>
        <w:pStyle w:val="ListeParagraf"/>
        <w:jc w:val="both"/>
        <w:rPr>
          <w:rFonts w:ascii="Times New Roman" w:hAnsi="Times New Roman" w:cs="Times New Roman"/>
        </w:rPr>
      </w:pPr>
    </w:p>
    <w:p w:rsidR="009A431C"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Fidanlarda a</w:t>
      </w:r>
      <w:r w:rsidR="009A431C" w:rsidRPr="00BF6058">
        <w:rPr>
          <w:rFonts w:ascii="Times New Roman" w:hAnsi="Times New Roman" w:cs="Times New Roman"/>
        </w:rPr>
        <w:t xml:space="preserve">şı sürgünü iyi gelişmiş ve odunlaşmış olmalıdır. </w:t>
      </w:r>
    </w:p>
    <w:p w:rsidR="009A431C" w:rsidRPr="00BF6058" w:rsidRDefault="009A431C" w:rsidP="000C0F3F">
      <w:pPr>
        <w:pStyle w:val="ListeParagraf"/>
        <w:jc w:val="both"/>
        <w:rPr>
          <w:rFonts w:ascii="Times New Roman" w:hAnsi="Times New Roman" w:cs="Times New Roman"/>
        </w:rPr>
      </w:pPr>
    </w:p>
    <w:p w:rsidR="00BA6727"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 d</w:t>
      </w:r>
      <w:r w:rsidR="009A431C" w:rsidRPr="00BF6058">
        <w:rPr>
          <w:rFonts w:ascii="Times New Roman" w:hAnsi="Times New Roman" w:cs="Times New Roman"/>
        </w:rPr>
        <w:t>üzgün gövdeli, gövde ve dallardaki kabuk tür ve çeşide özgü renkte, düzgün ve parlak görünüşlü, ana kök, yan kökler ve saçak kökler yeterince gelişmi</w:t>
      </w:r>
      <w:r w:rsidRPr="00BF6058">
        <w:rPr>
          <w:rFonts w:ascii="Times New Roman" w:hAnsi="Times New Roman" w:cs="Times New Roman"/>
        </w:rPr>
        <w:t>ş, aşı yeri kaynamış olmalıdır.</w:t>
      </w:r>
    </w:p>
    <w:p w:rsidR="00CC1501" w:rsidRPr="00BF6058" w:rsidRDefault="00CC1501" w:rsidP="00CC1501">
      <w:pPr>
        <w:pStyle w:val="ListeParagraf"/>
        <w:rPr>
          <w:rFonts w:ascii="Times New Roman" w:hAnsi="Times New Roman" w:cs="Times New Roman"/>
        </w:rPr>
      </w:pPr>
    </w:p>
    <w:p w:rsidR="00CC1501" w:rsidRPr="00BF6058" w:rsidRDefault="00CC1501"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 xml:space="preserve">Gelecek olan açık köklü fidanların kök kısımları </w:t>
      </w:r>
      <w:proofErr w:type="spellStart"/>
      <w:r w:rsidRPr="00BF6058">
        <w:rPr>
          <w:rFonts w:ascii="Times New Roman" w:hAnsi="Times New Roman" w:cs="Times New Roman"/>
        </w:rPr>
        <w:t>hümik</w:t>
      </w:r>
      <w:proofErr w:type="spellEnd"/>
      <w:r w:rsidRPr="00BF6058">
        <w:rPr>
          <w:rFonts w:ascii="Times New Roman" w:hAnsi="Times New Roman" w:cs="Times New Roman"/>
        </w:rPr>
        <w:t xml:space="preserve"> aside batırılmış olması ve fidanların </w:t>
      </w:r>
      <w:r w:rsidR="002B138D" w:rsidRPr="00BF6058">
        <w:rPr>
          <w:rFonts w:ascii="Times New Roman" w:hAnsi="Times New Roman" w:cs="Times New Roman"/>
        </w:rPr>
        <w:t>nematod, kök</w:t>
      </w:r>
      <w:r w:rsidRPr="00BF6058">
        <w:rPr>
          <w:rFonts w:ascii="Times New Roman" w:hAnsi="Times New Roman" w:cs="Times New Roman"/>
        </w:rPr>
        <w:t xml:space="preserve"> kanseri tahlillerinin yapılmış olduğuna dair belgesinin olması gerekmektedir</w:t>
      </w:r>
    </w:p>
    <w:p w:rsidR="00BA6727" w:rsidRPr="00BF6058" w:rsidRDefault="00BA6727" w:rsidP="000C0F3F">
      <w:pPr>
        <w:pStyle w:val="ListeParagraf"/>
        <w:jc w:val="both"/>
        <w:rPr>
          <w:rFonts w:ascii="Times New Roman" w:hAnsi="Times New Roman" w:cs="Times New Roman"/>
        </w:rPr>
      </w:pPr>
    </w:p>
    <w:p w:rsidR="00F262F1"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Meyve fidanları botanik olarak ait olduğu çeşidin morfolojik özelliklerini taşımalıdır. Birinci boy fidanda iyi gelişmiş bir kazık kök</w:t>
      </w:r>
      <w:r w:rsidR="00E8756E" w:rsidRPr="00BF6058">
        <w:rPr>
          <w:rFonts w:ascii="Times New Roman" w:hAnsi="Times New Roman" w:cs="Times New Roman"/>
        </w:rPr>
        <w:t xml:space="preserve"> mevcut olmalıdır</w:t>
      </w:r>
      <w:r w:rsidR="002E67F5" w:rsidRPr="00BF6058">
        <w:rPr>
          <w:rFonts w:ascii="Times New Roman" w:hAnsi="Times New Roman" w:cs="Times New Roman"/>
        </w:rPr>
        <w:t>.</w:t>
      </w:r>
    </w:p>
    <w:p w:rsidR="002E67F5" w:rsidRPr="00BF6058" w:rsidRDefault="002E67F5" w:rsidP="002E67F5">
      <w:pPr>
        <w:pStyle w:val="ListeParagraf"/>
        <w:ind w:left="0"/>
        <w:jc w:val="both"/>
        <w:rPr>
          <w:rFonts w:ascii="Times New Roman" w:hAnsi="Times New Roman" w:cs="Times New Roman"/>
        </w:rPr>
      </w:pPr>
    </w:p>
    <w:p w:rsidR="00BA6727"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Fidanlarda güneş yanıklığı, donma ve kuruma belirtileri, aşı şeridinde tırnak kalıntısı ve aşırı şişkinlikler kabarmış veya dökülmüş gözler bulunmamalıdır.</w:t>
      </w:r>
    </w:p>
    <w:p w:rsidR="00B335B5" w:rsidRPr="00BF6058" w:rsidRDefault="00B335B5" w:rsidP="000C0F3F">
      <w:pPr>
        <w:pStyle w:val="ListeParagraf"/>
        <w:ind w:left="0"/>
        <w:jc w:val="both"/>
        <w:rPr>
          <w:rFonts w:ascii="Times New Roman" w:hAnsi="Times New Roman" w:cs="Times New Roman"/>
        </w:rPr>
      </w:pPr>
    </w:p>
    <w:p w:rsidR="009A431C" w:rsidRPr="00BF6058" w:rsidRDefault="00B335B5"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 xml:space="preserve">Fidanların dikimini takiben yapılan kontrollerde fidan kaynaklı kurumaların Dicle Kalkınma Ajansı </w:t>
      </w:r>
      <w:r w:rsidR="00E667DD" w:rsidRPr="00BF6058">
        <w:rPr>
          <w:rFonts w:ascii="Times New Roman" w:hAnsi="Times New Roman" w:cs="Times New Roman"/>
        </w:rPr>
        <w:t>ve Gıda</w:t>
      </w:r>
      <w:r w:rsidRPr="00BF6058">
        <w:rPr>
          <w:rFonts w:ascii="Times New Roman" w:hAnsi="Times New Roman" w:cs="Times New Roman"/>
        </w:rPr>
        <w:t>, Tarım ve Hayvancılık İl Müdürlüğü teknik personeli tarafından tespit ve tutanak altına alınması neticesinde yüklenici firma kuruyan fidanların yerine bir yıl içerisinde yenilerini vermekle yükümlüdür</w:t>
      </w:r>
      <w:r w:rsidR="009A431C" w:rsidRPr="00BF6058">
        <w:rPr>
          <w:rFonts w:ascii="Times New Roman" w:hAnsi="Times New Roman" w:cs="Times New Roman"/>
        </w:rPr>
        <w:t>.</w:t>
      </w:r>
    </w:p>
    <w:p w:rsidR="009A431C" w:rsidRPr="00BF6058" w:rsidRDefault="009A431C" w:rsidP="000C0F3F">
      <w:pPr>
        <w:pStyle w:val="ListeParagraf"/>
        <w:jc w:val="both"/>
        <w:rPr>
          <w:rFonts w:ascii="Times New Roman" w:hAnsi="Times New Roman" w:cs="Times New Roman"/>
        </w:rPr>
      </w:pPr>
    </w:p>
    <w:p w:rsidR="009A431C" w:rsidRPr="00BF6058" w:rsidRDefault="000A5AA7" w:rsidP="000C0F3F">
      <w:pPr>
        <w:pStyle w:val="ListeParagraf"/>
        <w:numPr>
          <w:ilvl w:val="0"/>
          <w:numId w:val="18"/>
        </w:numPr>
        <w:ind w:left="0" w:firstLine="0"/>
        <w:jc w:val="both"/>
        <w:rPr>
          <w:rFonts w:ascii="Times New Roman" w:hAnsi="Times New Roman" w:cs="Times New Roman"/>
          <w:color w:val="0070C0"/>
        </w:rPr>
      </w:pPr>
      <w:r w:rsidRPr="00BF6058">
        <w:rPr>
          <w:rFonts w:ascii="Times New Roman" w:hAnsi="Times New Roman" w:cs="Times New Roman"/>
        </w:rPr>
        <w:t xml:space="preserve">Meyve fidanlarının 10’ar adetlik gruplar halinde kasa veya sandıklar içine açık köklü fidanların kök kısmı ambalajlanmış </w:t>
      </w:r>
      <w:r w:rsidR="002B138D" w:rsidRPr="00BF6058">
        <w:rPr>
          <w:rFonts w:ascii="Times New Roman" w:hAnsi="Times New Roman" w:cs="Times New Roman"/>
        </w:rPr>
        <w:t>olarak gelecektir</w:t>
      </w:r>
      <w:r w:rsidRPr="00BF6058">
        <w:rPr>
          <w:rFonts w:ascii="Times New Roman" w:hAnsi="Times New Roman" w:cs="Times New Roman"/>
        </w:rPr>
        <w:t>. Açık köklü fidanlar kapalı araçlarda nakledilmesi gerekmektedir.</w:t>
      </w:r>
    </w:p>
    <w:p w:rsidR="00B335B5" w:rsidRPr="00BF6058" w:rsidRDefault="00B335B5" w:rsidP="000C0F3F">
      <w:pPr>
        <w:pStyle w:val="ListeParagraf"/>
        <w:ind w:left="0"/>
        <w:jc w:val="both"/>
        <w:rPr>
          <w:rFonts w:ascii="Times New Roman" w:hAnsi="Times New Roman" w:cs="Times New Roman"/>
        </w:rPr>
      </w:pPr>
    </w:p>
    <w:p w:rsidR="00CD7BAA" w:rsidRPr="00BF6058" w:rsidRDefault="00CD7BAA" w:rsidP="008D722F">
      <w:pPr>
        <w:pStyle w:val="ListeParagraf"/>
        <w:numPr>
          <w:ilvl w:val="0"/>
          <w:numId w:val="18"/>
        </w:numPr>
        <w:ind w:left="426" w:hanging="426"/>
        <w:jc w:val="both"/>
        <w:rPr>
          <w:rFonts w:ascii="Times New Roman" w:hAnsi="Times New Roman" w:cs="Times New Roman"/>
          <w:bCs/>
        </w:rPr>
      </w:pPr>
      <w:r w:rsidRPr="00BF6058">
        <w:rPr>
          <w:rFonts w:ascii="Times New Roman" w:hAnsi="Times New Roman" w:cs="Times New Roman"/>
          <w:bCs/>
        </w:rPr>
        <w:t>Tesis edilecek kapama meyve bahçelerinde; fidan ve ihatanın bir arada olması zorunludur. Bunlardan herhangi biri için tek başına yapılacak başvuru kabul edilmeyecektir. İstenir ise; damla sulama sistemi de üçüncü bir bileşen olarak projeye dâhil edilebilecektir.</w:t>
      </w:r>
    </w:p>
    <w:p w:rsidR="00B335B5" w:rsidRPr="00BF6058" w:rsidRDefault="00B335B5" w:rsidP="000C0F3F">
      <w:pPr>
        <w:pStyle w:val="ListeParagraf"/>
        <w:ind w:left="0"/>
        <w:jc w:val="both"/>
        <w:rPr>
          <w:rFonts w:ascii="Times New Roman" w:hAnsi="Times New Roman" w:cs="Times New Roman"/>
        </w:rPr>
      </w:pPr>
    </w:p>
    <w:p w:rsidR="000B7F14" w:rsidRPr="00BF6058" w:rsidRDefault="00AB5168" w:rsidP="000C0F3F">
      <w:pPr>
        <w:pStyle w:val="ListeParagraf"/>
        <w:numPr>
          <w:ilvl w:val="0"/>
          <w:numId w:val="3"/>
        </w:numPr>
        <w:jc w:val="both"/>
        <w:rPr>
          <w:rFonts w:ascii="Times New Roman" w:hAnsi="Times New Roman" w:cs="Times New Roman"/>
        </w:rPr>
      </w:pPr>
      <w:r w:rsidRPr="00BF6058">
        <w:rPr>
          <w:rFonts w:ascii="Times New Roman" w:hAnsi="Times New Roman" w:cs="Times New Roman"/>
        </w:rPr>
        <w:t>Fidan, Damla Sulama, İhatayı içeren Proje Başvurusu veya</w:t>
      </w:r>
    </w:p>
    <w:p w:rsidR="00AB5168" w:rsidRPr="00BF6058" w:rsidRDefault="00AB5168" w:rsidP="000C0F3F">
      <w:pPr>
        <w:pStyle w:val="ListeParagraf"/>
        <w:numPr>
          <w:ilvl w:val="0"/>
          <w:numId w:val="3"/>
        </w:numPr>
        <w:jc w:val="both"/>
        <w:rPr>
          <w:rFonts w:ascii="Times New Roman" w:hAnsi="Times New Roman" w:cs="Times New Roman"/>
        </w:rPr>
      </w:pPr>
      <w:r w:rsidRPr="00BF6058">
        <w:rPr>
          <w:rFonts w:ascii="Times New Roman" w:hAnsi="Times New Roman" w:cs="Times New Roman"/>
        </w:rPr>
        <w:t>Fidan, İhata proje başvuruları kabul edilecektir.</w:t>
      </w:r>
    </w:p>
    <w:p w:rsidR="00B335B5" w:rsidRPr="00BF6058" w:rsidRDefault="00B335B5" w:rsidP="000C0F3F">
      <w:pPr>
        <w:pStyle w:val="ListeParagraf"/>
        <w:jc w:val="both"/>
        <w:rPr>
          <w:rFonts w:ascii="Times New Roman" w:hAnsi="Times New Roman" w:cs="Times New Roman"/>
        </w:rPr>
      </w:pPr>
    </w:p>
    <w:p w:rsidR="00BA6727" w:rsidRPr="00BF6058" w:rsidRDefault="00B335B5"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 xml:space="preserve"> </w:t>
      </w:r>
      <w:r w:rsidR="00AB5168" w:rsidRPr="00BF6058">
        <w:rPr>
          <w:rFonts w:ascii="Times New Roman" w:hAnsi="Times New Roman" w:cs="Times New Roman"/>
        </w:rPr>
        <w:t>Tes</w:t>
      </w:r>
      <w:r w:rsidRPr="00BF6058">
        <w:rPr>
          <w:rFonts w:ascii="Times New Roman" w:hAnsi="Times New Roman" w:cs="Times New Roman"/>
        </w:rPr>
        <w:t>is edilecek fıstık bahçesinde;</w:t>
      </w:r>
      <w:r w:rsidR="002B138D" w:rsidRPr="00BF6058">
        <w:rPr>
          <w:rFonts w:ascii="Times New Roman" w:hAnsi="Times New Roman" w:cs="Times New Roman"/>
          <w:u w:val="single"/>
        </w:rPr>
        <w:t xml:space="preserve"> </w:t>
      </w:r>
      <w:r w:rsidR="00AB5168" w:rsidRPr="00BF6058">
        <w:rPr>
          <w:rFonts w:ascii="Times New Roman" w:hAnsi="Times New Roman" w:cs="Times New Roman"/>
          <w:u w:val="single"/>
        </w:rPr>
        <w:t>ilaçlama gibi teknik ve kültürel tedbirler hibe kapsamı dışındadır</w:t>
      </w:r>
      <w:r w:rsidR="00AB5168" w:rsidRPr="00BF6058">
        <w:rPr>
          <w:rFonts w:ascii="Times New Roman" w:hAnsi="Times New Roman" w:cs="Times New Roman"/>
        </w:rPr>
        <w:t xml:space="preserve">. </w:t>
      </w:r>
      <w:r w:rsidR="00F262F1" w:rsidRPr="00BF6058">
        <w:rPr>
          <w:rFonts w:ascii="Times New Roman" w:hAnsi="Times New Roman" w:cs="Times New Roman"/>
        </w:rPr>
        <w:t xml:space="preserve"> </w:t>
      </w:r>
    </w:p>
    <w:p w:rsidR="00F262F1" w:rsidRPr="00BF6058" w:rsidRDefault="00F262F1" w:rsidP="000C0F3F">
      <w:pPr>
        <w:pStyle w:val="ListeParagraf"/>
        <w:ind w:left="0"/>
        <w:jc w:val="both"/>
        <w:rPr>
          <w:rFonts w:ascii="Times New Roman" w:hAnsi="Times New Roman" w:cs="Times New Roman"/>
        </w:rPr>
      </w:pPr>
    </w:p>
    <w:p w:rsidR="00F262F1" w:rsidRPr="00BF6058" w:rsidRDefault="00F262F1"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Meyve bahçesi olarak kullanılacak yerin fidan dik</w:t>
      </w:r>
      <w:r w:rsidR="001E0C2C" w:rsidRPr="00BF6058">
        <w:rPr>
          <w:rFonts w:ascii="Times New Roman" w:hAnsi="Times New Roman" w:cs="Times New Roman"/>
        </w:rPr>
        <w:t>imine ve meyveciliğe</w:t>
      </w:r>
      <w:r w:rsidRPr="00BF6058">
        <w:rPr>
          <w:rFonts w:ascii="Times New Roman" w:hAnsi="Times New Roman" w:cs="Times New Roman"/>
        </w:rPr>
        <w:t xml:space="preserve"> uygun hale getirilmesi için yapılacak arazi hazırlama işlemleri hibe kapsamında değildir. </w:t>
      </w:r>
      <w:r w:rsidR="002B138D" w:rsidRPr="00BF6058">
        <w:rPr>
          <w:rFonts w:ascii="Times New Roman" w:hAnsi="Times New Roman" w:cs="Times New Roman"/>
        </w:rPr>
        <w:t>P</w:t>
      </w:r>
      <w:r w:rsidRPr="00BF6058">
        <w:rPr>
          <w:rFonts w:ascii="Times New Roman" w:hAnsi="Times New Roman" w:cs="Times New Roman"/>
        </w:rPr>
        <w:t xml:space="preserve">roje talebinde bulunan </w:t>
      </w:r>
      <w:r w:rsidR="00217D4E" w:rsidRPr="00BF6058">
        <w:rPr>
          <w:rFonts w:ascii="Times New Roman" w:hAnsi="Times New Roman" w:cs="Times New Roman"/>
        </w:rPr>
        <w:t xml:space="preserve">çiftçiler arazinin </w:t>
      </w:r>
      <w:r w:rsidR="001E0C2C" w:rsidRPr="00BF6058">
        <w:rPr>
          <w:rFonts w:ascii="Times New Roman" w:hAnsi="Times New Roman" w:cs="Times New Roman"/>
        </w:rPr>
        <w:t>dikime</w:t>
      </w:r>
      <w:r w:rsidRPr="00BF6058">
        <w:rPr>
          <w:rFonts w:ascii="Times New Roman" w:hAnsi="Times New Roman" w:cs="Times New Roman"/>
        </w:rPr>
        <w:t xml:space="preserve"> hazır </w:t>
      </w:r>
      <w:r w:rsidR="001E0C2C" w:rsidRPr="00BF6058">
        <w:rPr>
          <w:rFonts w:ascii="Times New Roman" w:hAnsi="Times New Roman" w:cs="Times New Roman"/>
        </w:rPr>
        <w:t>hale getirilmesinden</w:t>
      </w:r>
      <w:r w:rsidRPr="00BF6058">
        <w:rPr>
          <w:rFonts w:ascii="Times New Roman" w:hAnsi="Times New Roman" w:cs="Times New Roman"/>
        </w:rPr>
        <w:t xml:space="preserve"> sorumludur.</w:t>
      </w:r>
      <w:r w:rsidR="00160272" w:rsidRPr="00BF6058">
        <w:rPr>
          <w:rFonts w:ascii="Times New Roman" w:hAnsi="Times New Roman" w:cs="Times New Roman"/>
        </w:rPr>
        <w:t xml:space="preserve"> </w:t>
      </w:r>
      <w:r w:rsidR="00DF550A" w:rsidRPr="00BF6058">
        <w:rPr>
          <w:rFonts w:ascii="Times New Roman" w:hAnsi="Times New Roman" w:cs="Times New Roman"/>
        </w:rPr>
        <w:t xml:space="preserve">Meyve bahçesi olarak kullanılacak yerlerin teraslanması, büyük tesviye işleri, çalı ve yabani ağaçların sökülmesi, taşlardan ayıklanması </w:t>
      </w:r>
      <w:r w:rsidR="00160272" w:rsidRPr="00BF6058">
        <w:rPr>
          <w:rFonts w:ascii="Times New Roman" w:hAnsi="Times New Roman" w:cs="Times New Roman"/>
        </w:rPr>
        <w:t>gibi</w:t>
      </w:r>
      <w:r w:rsidR="00DF550A" w:rsidRPr="00BF6058">
        <w:rPr>
          <w:rFonts w:ascii="Times New Roman" w:hAnsi="Times New Roman" w:cs="Times New Roman"/>
        </w:rPr>
        <w:t xml:space="preserve"> arazi hazırlanmasına yönelik olarak fidan dikiminden önce yapılan iş</w:t>
      </w:r>
      <w:r w:rsidR="00160272" w:rsidRPr="00BF6058">
        <w:rPr>
          <w:rFonts w:ascii="Times New Roman" w:hAnsi="Times New Roman" w:cs="Times New Roman"/>
        </w:rPr>
        <w:t>lemler hibe kapsamında değildir.</w:t>
      </w:r>
    </w:p>
    <w:p w:rsidR="00BA6727" w:rsidRPr="00BF6058" w:rsidRDefault="00BA6727" w:rsidP="000C0F3F">
      <w:pPr>
        <w:pStyle w:val="ListeParagraf"/>
        <w:ind w:left="0"/>
        <w:jc w:val="both"/>
        <w:rPr>
          <w:rFonts w:ascii="Times New Roman" w:hAnsi="Times New Roman" w:cs="Times New Roman"/>
        </w:rPr>
      </w:pPr>
    </w:p>
    <w:p w:rsidR="00BA6727" w:rsidRPr="00BF6058" w:rsidRDefault="00BA6727"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 xml:space="preserve">Dikim aralıkları ve dönüme azami fidan sayıları teknik şartnamede verilmiştir. Hibe ödemeleri; arazide dikilen fidan sayısı üzerinden yapılacak, fakat her halükarda dekar başına belirtilen </w:t>
      </w:r>
      <w:r w:rsidR="00160272" w:rsidRPr="00BF6058">
        <w:rPr>
          <w:rFonts w:ascii="Times New Roman" w:hAnsi="Times New Roman" w:cs="Times New Roman"/>
        </w:rPr>
        <w:t>azami</w:t>
      </w:r>
      <w:r w:rsidRPr="00BF6058">
        <w:rPr>
          <w:rFonts w:ascii="Times New Roman" w:hAnsi="Times New Roman" w:cs="Times New Roman"/>
        </w:rPr>
        <w:t xml:space="preserve"> fidan sayısını geçemeyecektir.</w:t>
      </w:r>
    </w:p>
    <w:p w:rsidR="00B42012" w:rsidRPr="00BF6058" w:rsidRDefault="00B42012" w:rsidP="00B42012">
      <w:pPr>
        <w:pStyle w:val="ListeParagraf"/>
        <w:rPr>
          <w:rFonts w:ascii="Times New Roman" w:hAnsi="Times New Roman" w:cs="Times New Roman"/>
        </w:rPr>
      </w:pPr>
    </w:p>
    <w:p w:rsidR="00B42012" w:rsidRPr="00BF6058" w:rsidRDefault="00B42012" w:rsidP="000C0F3F">
      <w:pPr>
        <w:pStyle w:val="ListeParagraf"/>
        <w:numPr>
          <w:ilvl w:val="0"/>
          <w:numId w:val="18"/>
        </w:numPr>
        <w:ind w:left="0" w:firstLine="0"/>
        <w:jc w:val="both"/>
        <w:rPr>
          <w:rFonts w:ascii="Times New Roman" w:hAnsi="Times New Roman" w:cs="Times New Roman"/>
          <w:color w:val="548DD4" w:themeColor="text2" w:themeTint="99"/>
        </w:rPr>
      </w:pPr>
      <w:r w:rsidRPr="00BF6058">
        <w:rPr>
          <w:rFonts w:ascii="Times New Roman" w:hAnsi="Times New Roman" w:cs="Times New Roman"/>
        </w:rPr>
        <w:t>Fidan çukurlarının yerleri, ilgili meyve çeşidinin teknik olarak yetiştirilmesine uygun biçimde işaretlenerek kürekle kazılacak</w:t>
      </w:r>
      <w:r w:rsidR="002E67F5" w:rsidRPr="00BF6058">
        <w:rPr>
          <w:rFonts w:ascii="Times New Roman" w:hAnsi="Times New Roman" w:cs="Times New Roman"/>
        </w:rPr>
        <w:t xml:space="preserve"> ve</w:t>
      </w:r>
      <w:r w:rsidR="0020478D" w:rsidRPr="00BF6058">
        <w:rPr>
          <w:rFonts w:ascii="Times New Roman" w:hAnsi="Times New Roman" w:cs="Times New Roman"/>
        </w:rPr>
        <w:t xml:space="preserve"> </w:t>
      </w:r>
      <w:r w:rsidR="002E67F5" w:rsidRPr="00BF6058">
        <w:rPr>
          <w:rFonts w:ascii="Times New Roman" w:hAnsi="Times New Roman" w:cs="Times New Roman"/>
        </w:rPr>
        <w:t>a</w:t>
      </w:r>
      <w:r w:rsidR="0020478D" w:rsidRPr="00BF6058">
        <w:rPr>
          <w:rFonts w:ascii="Times New Roman" w:hAnsi="Times New Roman" w:cs="Times New Roman"/>
        </w:rPr>
        <w:t>şı noktasının toprak yüzeyinde kal</w:t>
      </w:r>
      <w:r w:rsidR="00CD7BAA" w:rsidRPr="00BF6058">
        <w:rPr>
          <w:rFonts w:ascii="Times New Roman" w:hAnsi="Times New Roman" w:cs="Times New Roman"/>
        </w:rPr>
        <w:t xml:space="preserve">masına </w:t>
      </w:r>
      <w:r w:rsidR="002B138D" w:rsidRPr="00BF6058">
        <w:rPr>
          <w:rFonts w:ascii="Times New Roman" w:hAnsi="Times New Roman" w:cs="Times New Roman"/>
        </w:rPr>
        <w:t>imkân</w:t>
      </w:r>
      <w:r w:rsidR="00CD7BAA" w:rsidRPr="00BF6058">
        <w:rPr>
          <w:rFonts w:ascii="Times New Roman" w:hAnsi="Times New Roman" w:cs="Times New Roman"/>
        </w:rPr>
        <w:t xml:space="preserve"> sağlayacak şekilde fidanların dikilebileceği</w:t>
      </w:r>
      <w:r w:rsidR="0020478D" w:rsidRPr="00BF6058">
        <w:rPr>
          <w:rFonts w:ascii="Times New Roman" w:hAnsi="Times New Roman" w:cs="Times New Roman"/>
        </w:rPr>
        <w:t xml:space="preserve"> şekilde çukur kazıl</w:t>
      </w:r>
      <w:r w:rsidR="00CD7BAA" w:rsidRPr="00BF6058">
        <w:rPr>
          <w:rFonts w:ascii="Times New Roman" w:hAnsi="Times New Roman" w:cs="Times New Roman"/>
        </w:rPr>
        <w:t>acaktır.</w:t>
      </w:r>
    </w:p>
    <w:p w:rsidR="00893DE5" w:rsidRPr="00BF6058" w:rsidRDefault="00893DE5" w:rsidP="00893DE5">
      <w:pPr>
        <w:pStyle w:val="ListeParagraf"/>
        <w:rPr>
          <w:rFonts w:ascii="Times New Roman" w:hAnsi="Times New Roman" w:cs="Times New Roman"/>
          <w:color w:val="548DD4" w:themeColor="text2" w:themeTint="99"/>
        </w:rPr>
      </w:pPr>
    </w:p>
    <w:p w:rsidR="00893DE5" w:rsidRPr="00BF6058" w:rsidRDefault="00893DE5" w:rsidP="000C0F3F">
      <w:pPr>
        <w:pStyle w:val="ListeParagraf"/>
        <w:numPr>
          <w:ilvl w:val="0"/>
          <w:numId w:val="18"/>
        </w:numPr>
        <w:ind w:left="0" w:firstLine="0"/>
        <w:jc w:val="both"/>
        <w:rPr>
          <w:rFonts w:ascii="Times New Roman" w:hAnsi="Times New Roman" w:cs="Times New Roman"/>
        </w:rPr>
      </w:pPr>
      <w:r w:rsidRPr="00BF6058">
        <w:rPr>
          <w:rFonts w:ascii="Times New Roman" w:hAnsi="Times New Roman" w:cs="Times New Roman"/>
        </w:rPr>
        <w:t>Fidanların dikim aşamasında her bir fidan için en az 1 litre can suyu verilecektir. Yine bir defaya mahsus almak şartıyla</w:t>
      </w:r>
      <w:r w:rsidR="002B6059" w:rsidRPr="00BF6058">
        <w:rPr>
          <w:rFonts w:ascii="Times New Roman" w:hAnsi="Times New Roman" w:cs="Times New Roman"/>
        </w:rPr>
        <w:t xml:space="preserve"> dikim aşamasında</w:t>
      </w:r>
      <w:r w:rsidRPr="00BF6058">
        <w:rPr>
          <w:rFonts w:ascii="Times New Roman" w:hAnsi="Times New Roman" w:cs="Times New Roman"/>
        </w:rPr>
        <w:t xml:space="preserve">; 1 dekara 100 mg </w:t>
      </w:r>
      <w:proofErr w:type="spellStart"/>
      <w:r w:rsidRPr="00BF6058">
        <w:rPr>
          <w:rFonts w:ascii="Times New Roman" w:hAnsi="Times New Roman" w:cs="Times New Roman"/>
        </w:rPr>
        <w:t>humik</w:t>
      </w:r>
      <w:proofErr w:type="spellEnd"/>
      <w:r w:rsidRPr="00BF6058">
        <w:rPr>
          <w:rFonts w:ascii="Times New Roman" w:hAnsi="Times New Roman" w:cs="Times New Roman"/>
        </w:rPr>
        <w:t xml:space="preserve"> asit, 1 dekara 25 mg Deniz yosunu ve 1 dekara 2,5 kg </w:t>
      </w:r>
      <w:proofErr w:type="spellStart"/>
      <w:r w:rsidR="003D7E61" w:rsidRPr="00BF6058">
        <w:rPr>
          <w:rFonts w:ascii="Times New Roman" w:hAnsi="Times New Roman" w:cs="Times New Roman"/>
        </w:rPr>
        <w:t>Leonardit</w:t>
      </w:r>
      <w:proofErr w:type="spellEnd"/>
      <w:r w:rsidR="003D7E61" w:rsidRPr="00BF6058">
        <w:rPr>
          <w:rFonts w:ascii="Times New Roman" w:hAnsi="Times New Roman" w:cs="Times New Roman"/>
        </w:rPr>
        <w:t xml:space="preserve"> olacak</w:t>
      </w:r>
      <w:r w:rsidRPr="00BF6058">
        <w:rPr>
          <w:rFonts w:ascii="Times New Roman" w:hAnsi="Times New Roman" w:cs="Times New Roman"/>
        </w:rPr>
        <w:t xml:space="preserve"> şekilde gübreleme gerçekleştirilecektir. Çiftlik Gübresi bahçe yapılacak olan üretici tarafından karşılanacaktır.</w:t>
      </w:r>
    </w:p>
    <w:p w:rsidR="00B335B5" w:rsidRPr="00BF6058" w:rsidRDefault="00B335B5" w:rsidP="000C0F3F">
      <w:pPr>
        <w:pStyle w:val="ListeParagraf"/>
        <w:ind w:left="0"/>
        <w:jc w:val="both"/>
        <w:rPr>
          <w:rFonts w:ascii="Times New Roman" w:hAnsi="Times New Roman" w:cs="Times New Roman"/>
          <w:b/>
          <w:color w:val="FF0000"/>
          <w:sz w:val="24"/>
        </w:rPr>
      </w:pPr>
    </w:p>
    <w:p w:rsidR="00B335B5" w:rsidRPr="00BF6058" w:rsidRDefault="00B335B5" w:rsidP="000C0F3F">
      <w:pPr>
        <w:pStyle w:val="ListeParagraf"/>
        <w:ind w:left="0"/>
        <w:jc w:val="both"/>
        <w:rPr>
          <w:rFonts w:ascii="Times New Roman" w:hAnsi="Times New Roman" w:cs="Times New Roman"/>
          <w:b/>
          <w:sz w:val="24"/>
        </w:rPr>
      </w:pPr>
      <w:r w:rsidRPr="00BF6058">
        <w:rPr>
          <w:rFonts w:ascii="Times New Roman" w:hAnsi="Times New Roman" w:cs="Times New Roman"/>
          <w:b/>
          <w:sz w:val="24"/>
        </w:rPr>
        <w:t>FISTIK FİDANLARI</w:t>
      </w:r>
    </w:p>
    <w:p w:rsidR="00B335B5" w:rsidRPr="00BF6058" w:rsidRDefault="00B335B5" w:rsidP="000C0F3F">
      <w:pPr>
        <w:pStyle w:val="ListeParagraf"/>
        <w:ind w:left="0"/>
        <w:jc w:val="both"/>
        <w:rPr>
          <w:rFonts w:ascii="Times New Roman" w:hAnsi="Times New Roman" w:cs="Times New Roman"/>
        </w:rPr>
      </w:pPr>
    </w:p>
    <w:p w:rsidR="00160272" w:rsidRPr="00BF6058" w:rsidRDefault="00AB5168" w:rsidP="00160272">
      <w:pPr>
        <w:pStyle w:val="ListeParagraf"/>
        <w:numPr>
          <w:ilvl w:val="0"/>
          <w:numId w:val="20"/>
        </w:numPr>
        <w:ind w:left="0" w:firstLine="0"/>
        <w:jc w:val="both"/>
        <w:rPr>
          <w:rFonts w:ascii="Times New Roman" w:hAnsi="Times New Roman" w:cs="Times New Roman"/>
        </w:rPr>
      </w:pPr>
      <w:r w:rsidRPr="00BF6058">
        <w:rPr>
          <w:rFonts w:ascii="Times New Roman" w:hAnsi="Times New Roman" w:cs="Times New Roman"/>
        </w:rPr>
        <w:t xml:space="preserve">Dikimde kullanılacak </w:t>
      </w:r>
      <w:r w:rsidR="0098376F" w:rsidRPr="00BF6058">
        <w:rPr>
          <w:rFonts w:ascii="Times New Roman" w:hAnsi="Times New Roman" w:cs="Times New Roman"/>
        </w:rPr>
        <w:t>fidanlar en</w:t>
      </w:r>
      <w:r w:rsidR="0073091C" w:rsidRPr="00BF6058">
        <w:rPr>
          <w:rFonts w:ascii="Times New Roman" w:hAnsi="Times New Roman" w:cs="Times New Roman"/>
        </w:rPr>
        <w:t xml:space="preserve"> az 1</w:t>
      </w:r>
      <w:r w:rsidR="00217D4E" w:rsidRPr="00BF6058">
        <w:rPr>
          <w:rFonts w:ascii="Times New Roman" w:hAnsi="Times New Roman" w:cs="Times New Roman"/>
        </w:rPr>
        <w:t xml:space="preserve"> yaş,</w:t>
      </w:r>
      <w:r w:rsidRPr="00BF6058">
        <w:rPr>
          <w:rFonts w:ascii="Times New Roman" w:hAnsi="Times New Roman" w:cs="Times New Roman"/>
        </w:rPr>
        <w:t xml:space="preserve"> sertifikalı olacak olup, </w:t>
      </w:r>
      <w:r w:rsidR="00CC3880" w:rsidRPr="00BF6058">
        <w:rPr>
          <w:rFonts w:ascii="Times New Roman" w:hAnsi="Times New Roman" w:cs="Times New Roman"/>
        </w:rPr>
        <w:t>aşısız/aşılı</w:t>
      </w:r>
      <w:r w:rsidR="0073091C" w:rsidRPr="00BF6058">
        <w:rPr>
          <w:rFonts w:ascii="Times New Roman" w:hAnsi="Times New Roman" w:cs="Times New Roman"/>
        </w:rPr>
        <w:t xml:space="preserve"> </w:t>
      </w:r>
      <w:r w:rsidR="009A431C" w:rsidRPr="00BF6058">
        <w:rPr>
          <w:rFonts w:ascii="Times New Roman" w:hAnsi="Times New Roman" w:cs="Times New Roman"/>
        </w:rPr>
        <w:t xml:space="preserve">olacak ve </w:t>
      </w:r>
      <w:r w:rsidRPr="00BF6058">
        <w:rPr>
          <w:rFonts w:ascii="Times New Roman" w:hAnsi="Times New Roman" w:cs="Times New Roman"/>
        </w:rPr>
        <w:t xml:space="preserve">Antep ya da Siirt fıstığı çeşitlerinden müteşekkil olacaktır. </w:t>
      </w:r>
    </w:p>
    <w:p w:rsidR="00160272" w:rsidRPr="00BF6058" w:rsidRDefault="00160272" w:rsidP="00160272">
      <w:pPr>
        <w:pStyle w:val="ListeParagraf"/>
        <w:ind w:left="0"/>
        <w:jc w:val="both"/>
        <w:rPr>
          <w:rFonts w:ascii="Times New Roman" w:hAnsi="Times New Roman" w:cs="Times New Roman"/>
        </w:rPr>
      </w:pPr>
    </w:p>
    <w:p w:rsidR="00D26625" w:rsidRPr="00BF6058" w:rsidRDefault="00B335B5" w:rsidP="00160272">
      <w:pPr>
        <w:pStyle w:val="ListeParagraf"/>
        <w:numPr>
          <w:ilvl w:val="0"/>
          <w:numId w:val="20"/>
        </w:numPr>
        <w:ind w:left="0" w:firstLine="0"/>
        <w:jc w:val="both"/>
        <w:rPr>
          <w:rFonts w:ascii="Times New Roman" w:hAnsi="Times New Roman" w:cs="Times New Roman"/>
        </w:rPr>
      </w:pPr>
      <w:r w:rsidRPr="00BF6058">
        <w:rPr>
          <w:rFonts w:ascii="Times New Roman" w:hAnsi="Times New Roman" w:cs="Times New Roman"/>
        </w:rPr>
        <w:t xml:space="preserve">Tesis edilecek fıstık bahçesinin </w:t>
      </w:r>
      <w:r w:rsidR="00612039" w:rsidRPr="00BF6058">
        <w:rPr>
          <w:rFonts w:ascii="Times New Roman" w:hAnsi="Times New Roman" w:cs="Times New Roman"/>
        </w:rPr>
        <w:t xml:space="preserve">arazinin yapısının sulu veya kuru olma özelliğine göre 6x6, 6x7 veya 7x7 dikim aralıkları belirlenebilecektir. 6x6 dikim aralığında dekara en fazla 28 adet, 6x7 dikim aralığında dekara en fazla 24 adet ve 7x7 dikim aralığında dekara en fazla 20 adet fıstık fidanı dikilecektir. </w:t>
      </w:r>
      <w:r w:rsidR="00B90FF7" w:rsidRPr="00BF6058">
        <w:rPr>
          <w:rFonts w:ascii="Times New Roman" w:hAnsi="Times New Roman" w:cs="Times New Roman"/>
        </w:rPr>
        <w:t>Bunun üzerindeki fidan adetleri uygun maliyet olarak kabul edilmeyecektir.</w:t>
      </w:r>
      <w:r w:rsidRPr="00BF6058">
        <w:rPr>
          <w:rFonts w:ascii="Times New Roman" w:hAnsi="Times New Roman" w:cs="Times New Roman"/>
        </w:rPr>
        <w:t xml:space="preserve"> </w:t>
      </w:r>
      <w:r w:rsidR="00612039" w:rsidRPr="00BF6058">
        <w:rPr>
          <w:rFonts w:ascii="Times New Roman" w:hAnsi="Times New Roman" w:cs="Times New Roman"/>
        </w:rPr>
        <w:t xml:space="preserve">Proje </w:t>
      </w:r>
      <w:r w:rsidR="00612039" w:rsidRPr="00BF6058">
        <w:rPr>
          <w:rFonts w:ascii="Times New Roman" w:hAnsi="Times New Roman" w:cs="Times New Roman"/>
        </w:rPr>
        <w:lastRenderedPageBreak/>
        <w:t>maliyetlendirme aşamasında ilgili dikim aralığı Program Ortağı tarafından proje alanın özellikleri dikkate alınarak belirlenecektir</w:t>
      </w:r>
      <w:r w:rsidR="004B3401" w:rsidRPr="00BF6058">
        <w:rPr>
          <w:rFonts w:ascii="Times New Roman" w:hAnsi="Times New Roman" w:cs="Times New Roman"/>
        </w:rPr>
        <w:t>, maliyetlendirme de gösterilecek</w:t>
      </w:r>
      <w:r w:rsidR="00612039" w:rsidRPr="00BF6058">
        <w:rPr>
          <w:rFonts w:ascii="Times New Roman" w:hAnsi="Times New Roman" w:cs="Times New Roman"/>
        </w:rPr>
        <w:t xml:space="preserve"> ve talep sahipleri de bu konu da bilgilendirilecektir.</w:t>
      </w:r>
    </w:p>
    <w:p w:rsidR="00D26625" w:rsidRPr="00BF6058" w:rsidRDefault="00D26625" w:rsidP="00D26625">
      <w:pPr>
        <w:pStyle w:val="ListeParagraf"/>
        <w:rPr>
          <w:rFonts w:ascii="Times New Roman" w:hAnsi="Times New Roman" w:cs="Times New Roman"/>
        </w:rPr>
      </w:pPr>
    </w:p>
    <w:p w:rsidR="00D26625" w:rsidRPr="00BF6058" w:rsidRDefault="00D26625" w:rsidP="00D26625">
      <w:pPr>
        <w:pStyle w:val="ListeParagraf"/>
        <w:numPr>
          <w:ilvl w:val="0"/>
          <w:numId w:val="20"/>
        </w:numPr>
        <w:ind w:left="0" w:firstLine="0"/>
        <w:jc w:val="both"/>
        <w:rPr>
          <w:rFonts w:ascii="Times New Roman" w:hAnsi="Times New Roman" w:cs="Times New Roman"/>
        </w:rPr>
      </w:pPr>
      <w:r w:rsidRPr="00BF6058">
        <w:rPr>
          <w:rFonts w:ascii="Times New Roman" w:hAnsi="Times New Roman" w:cs="Times New Roman"/>
        </w:rPr>
        <w:t xml:space="preserve">Bahçedeki tozlayıcı çeşit sayısı kullanılacak toplam fidan adedinin en az %10’u oranında </w:t>
      </w:r>
      <w:r w:rsidR="00CD7BAA" w:rsidRPr="00BF6058">
        <w:rPr>
          <w:rFonts w:ascii="Times New Roman" w:hAnsi="Times New Roman" w:cs="Times New Roman"/>
        </w:rPr>
        <w:t>olacaktır.</w:t>
      </w:r>
    </w:p>
    <w:p w:rsidR="000F0D34" w:rsidRPr="00BF6058" w:rsidRDefault="000F0D34" w:rsidP="000C0F3F">
      <w:pPr>
        <w:pStyle w:val="ListeParagraf"/>
        <w:ind w:left="0"/>
        <w:jc w:val="both"/>
        <w:rPr>
          <w:rFonts w:ascii="Times New Roman" w:hAnsi="Times New Roman" w:cs="Times New Roman"/>
        </w:rPr>
      </w:pPr>
    </w:p>
    <w:p w:rsidR="009A431C" w:rsidRPr="00BF6058" w:rsidRDefault="009A431C" w:rsidP="000C0F3F">
      <w:pPr>
        <w:pStyle w:val="ListeParagraf"/>
        <w:numPr>
          <w:ilvl w:val="0"/>
          <w:numId w:val="20"/>
        </w:numPr>
        <w:ind w:left="0" w:firstLine="0"/>
        <w:jc w:val="both"/>
        <w:rPr>
          <w:rFonts w:ascii="Times New Roman" w:hAnsi="Times New Roman" w:cs="Times New Roman"/>
        </w:rPr>
      </w:pPr>
      <w:r w:rsidRPr="00BF6058">
        <w:rPr>
          <w:rFonts w:ascii="Times New Roman" w:hAnsi="Times New Roman" w:cs="Times New Roman"/>
        </w:rPr>
        <w:t xml:space="preserve">Fidanların tüp derinliği en az </w:t>
      </w:r>
      <w:r w:rsidR="00560E32" w:rsidRPr="00BF6058">
        <w:rPr>
          <w:rFonts w:ascii="Times New Roman" w:hAnsi="Times New Roman" w:cs="Times New Roman"/>
        </w:rPr>
        <w:t>20</w:t>
      </w:r>
      <w:r w:rsidRPr="00BF6058">
        <w:rPr>
          <w:rFonts w:ascii="Times New Roman" w:hAnsi="Times New Roman" w:cs="Times New Roman"/>
        </w:rPr>
        <w:t xml:space="preserve"> cm, genişliği </w:t>
      </w:r>
      <w:r w:rsidR="00560E32" w:rsidRPr="00BF6058">
        <w:rPr>
          <w:rFonts w:ascii="Times New Roman" w:hAnsi="Times New Roman" w:cs="Times New Roman"/>
        </w:rPr>
        <w:t>5</w:t>
      </w:r>
      <w:r w:rsidRPr="00BF6058">
        <w:rPr>
          <w:rFonts w:ascii="Times New Roman" w:hAnsi="Times New Roman" w:cs="Times New Roman"/>
        </w:rPr>
        <w:t xml:space="preserve"> cm </w:t>
      </w:r>
      <w:r w:rsidR="00CD7BAA" w:rsidRPr="00BF6058">
        <w:rPr>
          <w:rFonts w:ascii="Times New Roman" w:hAnsi="Times New Roman" w:cs="Times New Roman"/>
        </w:rPr>
        <w:t>olacaktır.</w:t>
      </w:r>
      <w:r w:rsidR="002E67F5" w:rsidRPr="00BF6058">
        <w:rPr>
          <w:rFonts w:ascii="Times New Roman" w:hAnsi="Times New Roman" w:cs="Times New Roman"/>
        </w:rPr>
        <w:t xml:space="preserve"> Fidanların</w:t>
      </w:r>
      <w:r w:rsidRPr="00BF6058">
        <w:rPr>
          <w:rFonts w:ascii="Times New Roman" w:hAnsi="Times New Roman" w:cs="Times New Roman"/>
        </w:rPr>
        <w:t xml:space="preserve"> gövde kalınlığı en az</w:t>
      </w:r>
      <w:r w:rsidR="00560E32" w:rsidRPr="00BF6058">
        <w:rPr>
          <w:rFonts w:ascii="Times New Roman" w:hAnsi="Times New Roman" w:cs="Times New Roman"/>
        </w:rPr>
        <w:t xml:space="preserve"> 5 mm</w:t>
      </w:r>
      <w:r w:rsidRPr="00BF6058">
        <w:rPr>
          <w:rFonts w:ascii="Times New Roman" w:hAnsi="Times New Roman" w:cs="Times New Roman"/>
        </w:rPr>
        <w:t xml:space="preserve"> boyları ise en az </w:t>
      </w:r>
      <w:r w:rsidR="00AC230E" w:rsidRPr="00BF6058">
        <w:rPr>
          <w:rFonts w:ascii="Times New Roman" w:hAnsi="Times New Roman" w:cs="Times New Roman"/>
        </w:rPr>
        <w:t>2</w:t>
      </w:r>
      <w:r w:rsidR="008C47F8" w:rsidRPr="00BF6058">
        <w:rPr>
          <w:rFonts w:ascii="Times New Roman" w:hAnsi="Times New Roman" w:cs="Times New Roman"/>
        </w:rPr>
        <w:t>0</w:t>
      </w:r>
      <w:r w:rsidRPr="00BF6058">
        <w:rPr>
          <w:rFonts w:ascii="Times New Roman" w:hAnsi="Times New Roman" w:cs="Times New Roman"/>
        </w:rPr>
        <w:t xml:space="preserve"> cm </w:t>
      </w:r>
      <w:r w:rsidR="00CD7BAA" w:rsidRPr="00BF6058">
        <w:rPr>
          <w:rFonts w:ascii="Times New Roman" w:hAnsi="Times New Roman" w:cs="Times New Roman"/>
        </w:rPr>
        <w:t>olacaktır.</w:t>
      </w:r>
    </w:p>
    <w:p w:rsidR="00C176D6" w:rsidRPr="00BF6058" w:rsidRDefault="00C176D6" w:rsidP="00C176D6">
      <w:pPr>
        <w:pStyle w:val="ListeParagraf"/>
        <w:rPr>
          <w:rFonts w:ascii="Times New Roman" w:hAnsi="Times New Roman" w:cs="Times New Roman"/>
        </w:rPr>
      </w:pPr>
    </w:p>
    <w:p w:rsidR="00C176D6" w:rsidRPr="00BF6058" w:rsidRDefault="00C176D6" w:rsidP="000C0F3F">
      <w:pPr>
        <w:pStyle w:val="ListeParagraf"/>
        <w:numPr>
          <w:ilvl w:val="0"/>
          <w:numId w:val="20"/>
        </w:numPr>
        <w:ind w:left="0" w:firstLine="0"/>
        <w:jc w:val="both"/>
        <w:rPr>
          <w:rFonts w:ascii="Times New Roman" w:hAnsi="Times New Roman" w:cs="Times New Roman"/>
        </w:rPr>
      </w:pPr>
      <w:r w:rsidRPr="00BF6058">
        <w:rPr>
          <w:rFonts w:ascii="Times New Roman" w:hAnsi="Times New Roman" w:cs="Times New Roman"/>
        </w:rPr>
        <w:t>Fıstık fidanı dikilme derinliği, tüpün içindeki toprak derinliği ile aynı olması ve daha derine dikilmemesi gerekmektedir. Fidan dikimi için açılan çukurların belirtilen mesafede ve nizami olması sağlanmalıdır.</w:t>
      </w:r>
    </w:p>
    <w:p w:rsidR="00F40400" w:rsidRPr="00BF6058" w:rsidRDefault="00F40400" w:rsidP="00F40400">
      <w:pPr>
        <w:pStyle w:val="ListeParagraf"/>
        <w:rPr>
          <w:rFonts w:ascii="Times New Roman" w:hAnsi="Times New Roman" w:cs="Times New Roman"/>
        </w:rPr>
      </w:pPr>
    </w:p>
    <w:p w:rsidR="00F40400" w:rsidRPr="00BF6058" w:rsidRDefault="00F40400" w:rsidP="000C0F3F">
      <w:pPr>
        <w:pStyle w:val="ListeParagraf"/>
        <w:numPr>
          <w:ilvl w:val="0"/>
          <w:numId w:val="20"/>
        </w:numPr>
        <w:ind w:left="0" w:firstLine="0"/>
        <w:jc w:val="both"/>
        <w:rPr>
          <w:rFonts w:ascii="Times New Roman" w:hAnsi="Times New Roman" w:cs="Times New Roman"/>
        </w:rPr>
      </w:pPr>
      <w:r w:rsidRPr="00BF6058">
        <w:rPr>
          <w:rFonts w:ascii="Times New Roman" w:hAnsi="Times New Roman" w:cs="Times New Roman"/>
        </w:rPr>
        <w:t>Dikilen fidanların dik durması ve herhangi bir doğal nedenden (</w:t>
      </w:r>
      <w:r w:rsidR="00AC230E" w:rsidRPr="00BF6058">
        <w:rPr>
          <w:rFonts w:ascii="Times New Roman" w:hAnsi="Times New Roman" w:cs="Times New Roman"/>
        </w:rPr>
        <w:t xml:space="preserve">kar, </w:t>
      </w:r>
      <w:proofErr w:type="gramStart"/>
      <w:r w:rsidR="00AC230E" w:rsidRPr="00BF6058">
        <w:rPr>
          <w:rFonts w:ascii="Times New Roman" w:hAnsi="Times New Roman" w:cs="Times New Roman"/>
        </w:rPr>
        <w:t>rüzgar</w:t>
      </w:r>
      <w:proofErr w:type="gramEnd"/>
      <w:r w:rsidRPr="00BF6058">
        <w:rPr>
          <w:rFonts w:ascii="Times New Roman" w:hAnsi="Times New Roman" w:cs="Times New Roman"/>
        </w:rPr>
        <w:t xml:space="preserve">) zarar görmemesi için her fidan başına 1 </w:t>
      </w:r>
      <w:r w:rsidR="00AC230E" w:rsidRPr="00BF6058">
        <w:rPr>
          <w:rFonts w:ascii="Times New Roman" w:hAnsi="Times New Roman" w:cs="Times New Roman"/>
        </w:rPr>
        <w:t>adet 1</w:t>
      </w:r>
      <w:r w:rsidRPr="00BF6058">
        <w:rPr>
          <w:rFonts w:ascii="Times New Roman" w:hAnsi="Times New Roman" w:cs="Times New Roman"/>
        </w:rPr>
        <w:t>,5 met</w:t>
      </w:r>
      <w:r w:rsidR="00AC230E" w:rsidRPr="00BF6058">
        <w:rPr>
          <w:rFonts w:ascii="Times New Roman" w:hAnsi="Times New Roman" w:cs="Times New Roman"/>
        </w:rPr>
        <w:t xml:space="preserve">re </w:t>
      </w:r>
      <w:r w:rsidR="003D7E61" w:rsidRPr="00BF6058">
        <w:rPr>
          <w:rFonts w:ascii="Times New Roman" w:hAnsi="Times New Roman" w:cs="Times New Roman"/>
        </w:rPr>
        <w:t>boyunda herek</w:t>
      </w:r>
      <w:r w:rsidR="00AC230E" w:rsidRPr="00BF6058">
        <w:rPr>
          <w:rFonts w:ascii="Times New Roman" w:hAnsi="Times New Roman" w:cs="Times New Roman"/>
        </w:rPr>
        <w:t xml:space="preserve"> kullanılacaktır</w:t>
      </w:r>
      <w:r w:rsidRPr="00BF6058">
        <w:rPr>
          <w:rFonts w:ascii="Times New Roman" w:hAnsi="Times New Roman" w:cs="Times New Roman"/>
        </w:rPr>
        <w:t>.</w:t>
      </w:r>
      <w:r w:rsidR="00AC230E" w:rsidRPr="00BF6058">
        <w:rPr>
          <w:rFonts w:ascii="Times New Roman" w:hAnsi="Times New Roman" w:cs="Times New Roman"/>
        </w:rPr>
        <w:t xml:space="preserve"> </w:t>
      </w:r>
      <w:r w:rsidRPr="00BF6058">
        <w:rPr>
          <w:rFonts w:ascii="Times New Roman" w:hAnsi="Times New Roman" w:cs="Times New Roman"/>
        </w:rPr>
        <w:t>Bu herekler fidanların yanına dikilip fidana bağlanması gerekmektedir.</w:t>
      </w:r>
    </w:p>
    <w:p w:rsidR="000F0D34" w:rsidRPr="00BF6058" w:rsidRDefault="000F0D34" w:rsidP="000C0F3F">
      <w:pPr>
        <w:pStyle w:val="ListeParagraf"/>
        <w:ind w:left="0"/>
        <w:jc w:val="both"/>
        <w:rPr>
          <w:rFonts w:ascii="Times New Roman" w:hAnsi="Times New Roman" w:cs="Times New Roman"/>
          <w:b/>
          <w:sz w:val="24"/>
        </w:rPr>
      </w:pPr>
    </w:p>
    <w:p w:rsidR="009A431C" w:rsidRPr="00BF6058" w:rsidRDefault="00BA6727" w:rsidP="000C0F3F">
      <w:pPr>
        <w:pStyle w:val="ListeParagraf"/>
        <w:ind w:left="0"/>
        <w:jc w:val="both"/>
        <w:rPr>
          <w:rFonts w:ascii="Times New Roman" w:hAnsi="Times New Roman" w:cs="Times New Roman"/>
          <w:b/>
          <w:sz w:val="24"/>
        </w:rPr>
      </w:pPr>
      <w:r w:rsidRPr="00BF6058">
        <w:rPr>
          <w:rFonts w:ascii="Times New Roman" w:hAnsi="Times New Roman" w:cs="Times New Roman"/>
          <w:b/>
          <w:sz w:val="24"/>
        </w:rPr>
        <w:t>CEVİZ FİDANLARI</w:t>
      </w:r>
    </w:p>
    <w:p w:rsidR="00BA6727" w:rsidRPr="00BF6058" w:rsidRDefault="00BA6727" w:rsidP="000C0F3F">
      <w:pPr>
        <w:pStyle w:val="ListeParagraf"/>
        <w:ind w:left="0"/>
        <w:jc w:val="both"/>
        <w:rPr>
          <w:rFonts w:ascii="Times New Roman" w:hAnsi="Times New Roman" w:cs="Times New Roman"/>
        </w:rPr>
      </w:pPr>
    </w:p>
    <w:p w:rsidR="00E667DD" w:rsidRPr="00BF6058" w:rsidRDefault="00887418" w:rsidP="000C0F3F">
      <w:pPr>
        <w:pStyle w:val="ListeParagraf"/>
        <w:numPr>
          <w:ilvl w:val="0"/>
          <w:numId w:val="21"/>
        </w:numPr>
        <w:ind w:left="0" w:firstLine="0"/>
        <w:jc w:val="both"/>
        <w:rPr>
          <w:rFonts w:ascii="Times New Roman" w:hAnsi="Times New Roman" w:cs="Times New Roman"/>
        </w:rPr>
      </w:pPr>
      <w:r w:rsidRPr="00BF6058">
        <w:rPr>
          <w:rFonts w:ascii="Times New Roman" w:hAnsi="Times New Roman" w:cs="Times New Roman"/>
        </w:rPr>
        <w:t>Tesis edilecek ceviz bahçeleri</w:t>
      </w:r>
      <w:r w:rsidR="004C0CED">
        <w:rPr>
          <w:rFonts w:ascii="Times New Roman" w:hAnsi="Times New Roman" w:cs="Times New Roman"/>
        </w:rPr>
        <w:t xml:space="preserve"> 6x6 veya</w:t>
      </w:r>
      <w:r w:rsidRPr="00BF6058">
        <w:rPr>
          <w:rFonts w:ascii="Times New Roman" w:hAnsi="Times New Roman" w:cs="Times New Roman"/>
        </w:rPr>
        <w:t xml:space="preserve"> 7x7 veya </w:t>
      </w:r>
      <w:r w:rsidR="001E0C2C" w:rsidRPr="00BF6058">
        <w:rPr>
          <w:rFonts w:ascii="Times New Roman" w:hAnsi="Times New Roman" w:cs="Times New Roman"/>
        </w:rPr>
        <w:t>8x8</w:t>
      </w:r>
      <w:r w:rsidR="00BA6727" w:rsidRPr="00BF6058">
        <w:rPr>
          <w:rFonts w:ascii="Times New Roman" w:hAnsi="Times New Roman" w:cs="Times New Roman"/>
        </w:rPr>
        <w:t xml:space="preserve"> dikim ara</w:t>
      </w:r>
      <w:r w:rsidR="001E0C2C" w:rsidRPr="00BF6058">
        <w:rPr>
          <w:rFonts w:ascii="Times New Roman" w:hAnsi="Times New Roman" w:cs="Times New Roman"/>
        </w:rPr>
        <w:t>lığında</w:t>
      </w:r>
      <w:r w:rsidRPr="00BF6058">
        <w:rPr>
          <w:rFonts w:ascii="Times New Roman" w:hAnsi="Times New Roman" w:cs="Times New Roman"/>
        </w:rPr>
        <w:t xml:space="preserve"> olacaktır.</w:t>
      </w:r>
      <w:r w:rsidR="001E0C2C" w:rsidRPr="00BF6058">
        <w:rPr>
          <w:rFonts w:ascii="Times New Roman" w:hAnsi="Times New Roman" w:cs="Times New Roman"/>
        </w:rPr>
        <w:t xml:space="preserve"> </w:t>
      </w:r>
      <w:r w:rsidRPr="00BF6058">
        <w:rPr>
          <w:rFonts w:ascii="Times New Roman" w:hAnsi="Times New Roman" w:cs="Times New Roman"/>
        </w:rPr>
        <w:t>1 dekarda a</w:t>
      </w:r>
      <w:r w:rsidR="00A66B61" w:rsidRPr="00BF6058">
        <w:rPr>
          <w:rFonts w:ascii="Times New Roman" w:hAnsi="Times New Roman" w:cs="Times New Roman"/>
        </w:rPr>
        <w:t>zami</w:t>
      </w:r>
      <w:r w:rsidR="001E0C2C" w:rsidRPr="00BF6058">
        <w:rPr>
          <w:rFonts w:ascii="Times New Roman" w:hAnsi="Times New Roman" w:cs="Times New Roman"/>
        </w:rPr>
        <w:t xml:space="preserve"> fidan sayısı</w:t>
      </w:r>
      <w:r w:rsidR="004C0CED">
        <w:rPr>
          <w:rFonts w:ascii="Times New Roman" w:hAnsi="Times New Roman" w:cs="Times New Roman"/>
        </w:rPr>
        <w:t xml:space="preserve"> 6x6 dikim </w:t>
      </w:r>
      <w:proofErr w:type="gramStart"/>
      <w:r w:rsidR="004C0CED">
        <w:rPr>
          <w:rFonts w:ascii="Times New Roman" w:hAnsi="Times New Roman" w:cs="Times New Roman"/>
        </w:rPr>
        <w:t>aralığında</w:t>
      </w:r>
      <w:proofErr w:type="gramEnd"/>
      <w:r w:rsidR="004C0CED">
        <w:rPr>
          <w:rFonts w:ascii="Times New Roman" w:hAnsi="Times New Roman" w:cs="Times New Roman"/>
        </w:rPr>
        <w:t xml:space="preserve"> 27, </w:t>
      </w:r>
      <w:r w:rsidRPr="00BF6058">
        <w:rPr>
          <w:rFonts w:ascii="Times New Roman" w:hAnsi="Times New Roman" w:cs="Times New Roman"/>
        </w:rPr>
        <w:t xml:space="preserve"> </w:t>
      </w:r>
      <w:r w:rsidR="003D7E61" w:rsidRPr="00BF6058">
        <w:rPr>
          <w:rFonts w:ascii="Times New Roman" w:hAnsi="Times New Roman" w:cs="Times New Roman"/>
        </w:rPr>
        <w:t>7x7</w:t>
      </w:r>
      <w:r w:rsidRPr="00BF6058">
        <w:rPr>
          <w:rFonts w:ascii="Times New Roman" w:hAnsi="Times New Roman" w:cs="Times New Roman"/>
        </w:rPr>
        <w:t xml:space="preserve"> dikim </w:t>
      </w:r>
      <w:r w:rsidR="006C01F3">
        <w:rPr>
          <w:rFonts w:ascii="Times New Roman" w:hAnsi="Times New Roman" w:cs="Times New Roman"/>
        </w:rPr>
        <w:t>a</w:t>
      </w:r>
      <w:r w:rsidR="003D7E61" w:rsidRPr="00BF6058">
        <w:rPr>
          <w:rFonts w:ascii="Times New Roman" w:hAnsi="Times New Roman" w:cs="Times New Roman"/>
        </w:rPr>
        <w:t>ralığında 20</w:t>
      </w:r>
      <w:r w:rsidRPr="00BF6058">
        <w:rPr>
          <w:rFonts w:ascii="Times New Roman" w:hAnsi="Times New Roman" w:cs="Times New Roman"/>
        </w:rPr>
        <w:t xml:space="preserve"> </w:t>
      </w:r>
      <w:r w:rsidR="003D7E61" w:rsidRPr="00BF6058">
        <w:rPr>
          <w:rFonts w:ascii="Times New Roman" w:hAnsi="Times New Roman" w:cs="Times New Roman"/>
        </w:rPr>
        <w:t>adet,</w:t>
      </w:r>
      <w:r w:rsidR="004C0CED">
        <w:rPr>
          <w:rFonts w:ascii="Times New Roman" w:hAnsi="Times New Roman" w:cs="Times New Roman"/>
        </w:rPr>
        <w:t xml:space="preserve"> </w:t>
      </w:r>
      <w:r w:rsidR="003D7E61" w:rsidRPr="00BF6058">
        <w:rPr>
          <w:rFonts w:ascii="Times New Roman" w:hAnsi="Times New Roman" w:cs="Times New Roman"/>
        </w:rPr>
        <w:t>8x8</w:t>
      </w:r>
      <w:r w:rsidRPr="00BF6058">
        <w:rPr>
          <w:rFonts w:ascii="Times New Roman" w:hAnsi="Times New Roman" w:cs="Times New Roman"/>
        </w:rPr>
        <w:t xml:space="preserve"> </w:t>
      </w:r>
      <w:r w:rsidR="003D7E61" w:rsidRPr="00BF6058">
        <w:rPr>
          <w:rFonts w:ascii="Times New Roman" w:hAnsi="Times New Roman" w:cs="Times New Roman"/>
        </w:rPr>
        <w:t>dikim aralığında ise en fazla 15</w:t>
      </w:r>
      <w:r w:rsidRPr="00BF6058">
        <w:rPr>
          <w:rFonts w:ascii="Times New Roman" w:hAnsi="Times New Roman" w:cs="Times New Roman"/>
        </w:rPr>
        <w:t xml:space="preserve"> adet olacaktır</w:t>
      </w:r>
      <w:r w:rsidR="00E667DD" w:rsidRPr="00BF6058">
        <w:rPr>
          <w:rFonts w:ascii="Times New Roman" w:hAnsi="Times New Roman" w:cs="Times New Roman"/>
        </w:rPr>
        <w:t>.</w:t>
      </w:r>
    </w:p>
    <w:p w:rsidR="000F0D34" w:rsidRPr="00BF6058" w:rsidRDefault="000F0D34" w:rsidP="000C0F3F">
      <w:pPr>
        <w:pStyle w:val="ListeParagraf"/>
        <w:ind w:left="0"/>
        <w:jc w:val="both"/>
        <w:rPr>
          <w:rFonts w:ascii="Times New Roman" w:hAnsi="Times New Roman" w:cs="Times New Roman"/>
        </w:rPr>
      </w:pPr>
    </w:p>
    <w:p w:rsidR="00BA6727" w:rsidRPr="00BF6058" w:rsidRDefault="00BA6727" w:rsidP="000C0F3F">
      <w:pPr>
        <w:pStyle w:val="ListeParagraf"/>
        <w:numPr>
          <w:ilvl w:val="0"/>
          <w:numId w:val="21"/>
        </w:numPr>
        <w:ind w:left="0" w:firstLine="0"/>
        <w:jc w:val="both"/>
        <w:rPr>
          <w:rFonts w:ascii="Times New Roman" w:hAnsi="Times New Roman" w:cs="Times New Roman"/>
        </w:rPr>
      </w:pPr>
      <w:r w:rsidRPr="00BF6058">
        <w:rPr>
          <w:rFonts w:ascii="Times New Roman" w:hAnsi="Times New Roman" w:cs="Times New Roman"/>
        </w:rPr>
        <w:t xml:space="preserve">Dikimde kullanılacak </w:t>
      </w:r>
      <w:r w:rsidR="009A4C76" w:rsidRPr="00BF6058">
        <w:rPr>
          <w:rFonts w:ascii="Times New Roman" w:hAnsi="Times New Roman" w:cs="Times New Roman"/>
        </w:rPr>
        <w:t>fidanlar 1</w:t>
      </w:r>
      <w:r w:rsidR="000F0D34" w:rsidRPr="00BF6058">
        <w:rPr>
          <w:rFonts w:ascii="Times New Roman" w:hAnsi="Times New Roman" w:cs="Times New Roman"/>
        </w:rPr>
        <w:t>-2</w:t>
      </w:r>
      <w:r w:rsidR="009A4C76" w:rsidRPr="00BF6058">
        <w:rPr>
          <w:rFonts w:ascii="Times New Roman" w:hAnsi="Times New Roman" w:cs="Times New Roman"/>
        </w:rPr>
        <w:t>-3</w:t>
      </w:r>
      <w:r w:rsidR="000F0D34" w:rsidRPr="00BF6058">
        <w:rPr>
          <w:rFonts w:ascii="Times New Roman" w:hAnsi="Times New Roman" w:cs="Times New Roman"/>
        </w:rPr>
        <w:t xml:space="preserve"> yaş,</w:t>
      </w:r>
      <w:r w:rsidRPr="00BF6058">
        <w:rPr>
          <w:rFonts w:ascii="Times New Roman" w:hAnsi="Times New Roman" w:cs="Times New Roman"/>
        </w:rPr>
        <w:t xml:space="preserve"> sertifikalı ya da üretim izinli olacak olup,</w:t>
      </w:r>
      <w:r w:rsidR="009A4C76" w:rsidRPr="00BF6058">
        <w:rPr>
          <w:rFonts w:ascii="Times New Roman" w:hAnsi="Times New Roman" w:cs="Times New Roman"/>
        </w:rPr>
        <w:t xml:space="preserve"> aşılı, </w:t>
      </w:r>
      <w:r w:rsidRPr="00BF6058">
        <w:rPr>
          <w:rFonts w:ascii="Times New Roman" w:hAnsi="Times New Roman" w:cs="Times New Roman"/>
        </w:rPr>
        <w:t xml:space="preserve"> Chandler, Fernette </w:t>
      </w:r>
      <w:r w:rsidR="00960344" w:rsidRPr="00BF6058">
        <w:rPr>
          <w:rFonts w:ascii="Times New Roman" w:hAnsi="Times New Roman" w:cs="Times New Roman"/>
        </w:rPr>
        <w:t xml:space="preserve">Franquette, </w:t>
      </w:r>
      <w:proofErr w:type="spellStart"/>
      <w:r w:rsidR="00960344" w:rsidRPr="00BF6058">
        <w:rPr>
          <w:rFonts w:ascii="Times New Roman" w:hAnsi="Times New Roman" w:cs="Times New Roman"/>
        </w:rPr>
        <w:t>Fernor</w:t>
      </w:r>
      <w:proofErr w:type="spellEnd"/>
      <w:r w:rsidRPr="00BF6058">
        <w:rPr>
          <w:rFonts w:ascii="Times New Roman" w:hAnsi="Times New Roman" w:cs="Times New Roman"/>
        </w:rPr>
        <w:t>, Şebin, Bilecik, Pedro</w:t>
      </w:r>
      <w:r w:rsidR="002B0CD6" w:rsidRPr="00BF6058">
        <w:rPr>
          <w:rFonts w:ascii="Times New Roman" w:hAnsi="Times New Roman" w:cs="Times New Roman"/>
        </w:rPr>
        <w:t>, Kaman, Maraş</w:t>
      </w:r>
      <w:r w:rsidRPr="00BF6058">
        <w:rPr>
          <w:rFonts w:ascii="Times New Roman" w:hAnsi="Times New Roman" w:cs="Times New Roman"/>
        </w:rPr>
        <w:t xml:space="preserve"> çeşitlerinden biri veya birkaçı  ile müteşekkil olacaktır</w:t>
      </w:r>
      <w:r w:rsidR="00A66B61" w:rsidRPr="00BF6058">
        <w:rPr>
          <w:rFonts w:ascii="Times New Roman" w:hAnsi="Times New Roman" w:cs="Times New Roman"/>
        </w:rPr>
        <w:t>.</w:t>
      </w:r>
      <w:r w:rsidR="009A4C76" w:rsidRPr="00BF6058">
        <w:rPr>
          <w:rFonts w:ascii="Times New Roman" w:hAnsi="Times New Roman" w:cs="Times New Roman"/>
        </w:rPr>
        <w:t xml:space="preserve"> Program Ortağı,  proje alanı iklim koşullarını da dikkate alarak belirtilen çeşitlerden birini seçebilir ve talep sahibi çiftçileri bu konuda bilgilendirecektir.</w:t>
      </w:r>
    </w:p>
    <w:p w:rsidR="00BA6727" w:rsidRPr="00BF6058" w:rsidRDefault="00BA6727" w:rsidP="000C0F3F">
      <w:pPr>
        <w:pStyle w:val="ListeParagraf"/>
        <w:jc w:val="both"/>
        <w:rPr>
          <w:rFonts w:ascii="Times New Roman" w:hAnsi="Times New Roman" w:cs="Times New Roman"/>
        </w:rPr>
      </w:pPr>
    </w:p>
    <w:p w:rsidR="00BA6727" w:rsidRPr="00BF6058" w:rsidRDefault="00560E32" w:rsidP="000C0F3F">
      <w:pPr>
        <w:pStyle w:val="ListeParagraf"/>
        <w:numPr>
          <w:ilvl w:val="0"/>
          <w:numId w:val="21"/>
        </w:numPr>
        <w:ind w:left="0" w:firstLine="0"/>
        <w:jc w:val="both"/>
        <w:rPr>
          <w:rFonts w:ascii="Times New Roman" w:hAnsi="Times New Roman" w:cs="Times New Roman"/>
        </w:rPr>
      </w:pPr>
      <w:r w:rsidRPr="00BF6058">
        <w:rPr>
          <w:rFonts w:ascii="Times New Roman" w:hAnsi="Times New Roman" w:cs="Times New Roman"/>
        </w:rPr>
        <w:t xml:space="preserve">Fidanlar açık köklü </w:t>
      </w:r>
      <w:r w:rsidR="00BA6727" w:rsidRPr="00BF6058">
        <w:rPr>
          <w:rFonts w:ascii="Times New Roman" w:hAnsi="Times New Roman" w:cs="Times New Roman"/>
        </w:rPr>
        <w:t>olmalıdır.</w:t>
      </w:r>
      <w:r w:rsidR="000F0D34" w:rsidRPr="00BF6058">
        <w:rPr>
          <w:rFonts w:ascii="Times New Roman" w:hAnsi="Times New Roman" w:cs="Times New Roman"/>
        </w:rPr>
        <w:t xml:space="preserve"> </w:t>
      </w:r>
      <w:r w:rsidR="00BA6727" w:rsidRPr="00BF6058">
        <w:rPr>
          <w:rFonts w:ascii="Times New Roman" w:hAnsi="Times New Roman" w:cs="Times New Roman"/>
        </w:rPr>
        <w:t>Fidanlar</w:t>
      </w:r>
      <w:r w:rsidRPr="00BF6058">
        <w:rPr>
          <w:rFonts w:ascii="Times New Roman" w:hAnsi="Times New Roman" w:cs="Times New Roman"/>
        </w:rPr>
        <w:t xml:space="preserve"> Standart Fidan Ölçüleri (TSE), 1. Boy </w:t>
      </w:r>
      <w:r w:rsidR="009A4C76" w:rsidRPr="00BF6058">
        <w:rPr>
          <w:rFonts w:ascii="Times New Roman" w:hAnsi="Times New Roman" w:cs="Times New Roman"/>
        </w:rPr>
        <w:t>1-</w:t>
      </w:r>
      <w:r w:rsidRPr="00BF6058">
        <w:rPr>
          <w:rFonts w:ascii="Times New Roman" w:hAnsi="Times New Roman" w:cs="Times New Roman"/>
        </w:rPr>
        <w:t>2-3 yaşında aşı yerinin</w:t>
      </w:r>
      <w:r w:rsidR="009A4C76" w:rsidRPr="00BF6058">
        <w:rPr>
          <w:rFonts w:ascii="Times New Roman" w:hAnsi="Times New Roman" w:cs="Times New Roman"/>
        </w:rPr>
        <w:t xml:space="preserve"> toprak yüzeyinden</w:t>
      </w:r>
      <w:r w:rsidRPr="00BF6058">
        <w:rPr>
          <w:rFonts w:ascii="Times New Roman" w:hAnsi="Times New Roman" w:cs="Times New Roman"/>
        </w:rPr>
        <w:t xml:space="preserve"> 5</w:t>
      </w:r>
      <w:r w:rsidR="009A4C76" w:rsidRPr="00BF6058">
        <w:rPr>
          <w:rFonts w:ascii="Times New Roman" w:hAnsi="Times New Roman" w:cs="Times New Roman"/>
        </w:rPr>
        <w:t>-6</w:t>
      </w:r>
      <w:r w:rsidRPr="00BF6058">
        <w:rPr>
          <w:rFonts w:ascii="Times New Roman" w:hAnsi="Times New Roman" w:cs="Times New Roman"/>
        </w:rPr>
        <w:t xml:space="preserve"> cm yukarısındaki ça</w:t>
      </w:r>
      <w:r w:rsidR="00635E19" w:rsidRPr="00BF6058">
        <w:rPr>
          <w:rFonts w:ascii="Times New Roman" w:hAnsi="Times New Roman" w:cs="Times New Roman"/>
        </w:rPr>
        <w:t>pı 20 mm, tüm boyu ise en az 100</w:t>
      </w:r>
      <w:r w:rsidRPr="00BF6058">
        <w:rPr>
          <w:rFonts w:ascii="Times New Roman" w:hAnsi="Times New Roman" w:cs="Times New Roman"/>
        </w:rPr>
        <w:t xml:space="preserve"> cm ol</w:t>
      </w:r>
      <w:r w:rsidR="009D70E4" w:rsidRPr="00BF6058">
        <w:rPr>
          <w:rFonts w:ascii="Times New Roman" w:hAnsi="Times New Roman" w:cs="Times New Roman"/>
        </w:rPr>
        <w:t>acaktır.</w:t>
      </w:r>
    </w:p>
    <w:p w:rsidR="00BA6727" w:rsidRPr="00BF6058" w:rsidRDefault="00BA6727" w:rsidP="000C0F3F">
      <w:pPr>
        <w:pStyle w:val="ListeParagraf"/>
        <w:jc w:val="both"/>
        <w:rPr>
          <w:rFonts w:ascii="Times New Roman" w:hAnsi="Times New Roman" w:cs="Times New Roman"/>
        </w:rPr>
      </w:pPr>
    </w:p>
    <w:p w:rsidR="00BA6727" w:rsidRPr="00BF6058" w:rsidRDefault="00BA6727" w:rsidP="000C0F3F">
      <w:pPr>
        <w:pStyle w:val="ListeParagraf"/>
        <w:numPr>
          <w:ilvl w:val="0"/>
          <w:numId w:val="21"/>
        </w:numPr>
        <w:ind w:left="0" w:firstLine="0"/>
        <w:jc w:val="both"/>
        <w:rPr>
          <w:rFonts w:ascii="Times New Roman" w:hAnsi="Times New Roman" w:cs="Times New Roman"/>
        </w:rPr>
      </w:pPr>
      <w:r w:rsidRPr="00BF6058">
        <w:rPr>
          <w:rFonts w:ascii="Times New Roman" w:hAnsi="Times New Roman" w:cs="Times New Roman"/>
        </w:rPr>
        <w:t>Bahçedeki tozlayıcı çeşit sayısı kullanılacak toplam fidan adedinin en az %10’u oranında olmalıdır</w:t>
      </w:r>
      <w:r w:rsidR="00A66B61" w:rsidRPr="00BF6058">
        <w:rPr>
          <w:rFonts w:ascii="Times New Roman" w:hAnsi="Times New Roman" w:cs="Times New Roman"/>
        </w:rPr>
        <w:t>.</w:t>
      </w:r>
    </w:p>
    <w:p w:rsidR="00BA6727" w:rsidRPr="00BF6058" w:rsidRDefault="00BA6727" w:rsidP="000C0F3F">
      <w:pPr>
        <w:pStyle w:val="ListeParagraf"/>
        <w:jc w:val="both"/>
        <w:rPr>
          <w:rFonts w:ascii="Times New Roman" w:hAnsi="Times New Roman" w:cs="Times New Roman"/>
          <w:b/>
        </w:rPr>
      </w:pPr>
    </w:p>
    <w:p w:rsidR="00BA6727" w:rsidRPr="00BF6058" w:rsidRDefault="00591C20" w:rsidP="000C0F3F">
      <w:pPr>
        <w:pStyle w:val="ListeParagraf"/>
        <w:ind w:left="0"/>
        <w:jc w:val="both"/>
        <w:rPr>
          <w:rFonts w:ascii="Times New Roman" w:hAnsi="Times New Roman" w:cs="Times New Roman"/>
          <w:b/>
          <w:sz w:val="24"/>
        </w:rPr>
      </w:pPr>
      <w:r w:rsidRPr="00BF6058">
        <w:rPr>
          <w:rFonts w:ascii="Times New Roman" w:hAnsi="Times New Roman" w:cs="Times New Roman"/>
          <w:b/>
          <w:sz w:val="24"/>
        </w:rPr>
        <w:t>BADEM FİDANLARI</w:t>
      </w:r>
    </w:p>
    <w:p w:rsidR="00591C20" w:rsidRPr="00BF6058" w:rsidRDefault="00591C20" w:rsidP="000C0F3F">
      <w:pPr>
        <w:pStyle w:val="ListeParagraf"/>
        <w:ind w:left="0"/>
        <w:jc w:val="both"/>
        <w:rPr>
          <w:rFonts w:ascii="Times New Roman" w:hAnsi="Times New Roman" w:cs="Times New Roman"/>
        </w:rPr>
      </w:pPr>
    </w:p>
    <w:p w:rsidR="000F0D34" w:rsidRPr="00BF6058" w:rsidRDefault="00E667DD" w:rsidP="000C0F3F">
      <w:pPr>
        <w:pStyle w:val="ListeParagraf"/>
        <w:numPr>
          <w:ilvl w:val="0"/>
          <w:numId w:val="9"/>
        </w:numPr>
        <w:spacing w:line="360" w:lineRule="auto"/>
        <w:ind w:left="0" w:firstLine="0"/>
        <w:jc w:val="both"/>
        <w:rPr>
          <w:rFonts w:ascii="Times New Roman" w:hAnsi="Times New Roman" w:cs="Times New Roman"/>
        </w:rPr>
      </w:pPr>
      <w:r w:rsidRPr="00BF6058">
        <w:rPr>
          <w:rFonts w:ascii="Times New Roman" w:hAnsi="Times New Roman" w:cs="Times New Roman"/>
        </w:rPr>
        <w:t>Tesis edilecek badem bahçesinin 1 dekarında 5x5 dikim aralığında en fazla fidan sayısı 40 olacaktır.</w:t>
      </w:r>
    </w:p>
    <w:p w:rsidR="00E667DD" w:rsidRPr="00BF6058" w:rsidRDefault="00E667DD" w:rsidP="000C0F3F">
      <w:pPr>
        <w:pStyle w:val="ListeParagraf"/>
        <w:numPr>
          <w:ilvl w:val="0"/>
          <w:numId w:val="9"/>
        </w:numPr>
        <w:spacing w:line="360" w:lineRule="auto"/>
        <w:ind w:left="0" w:firstLine="0"/>
        <w:jc w:val="both"/>
        <w:rPr>
          <w:rFonts w:ascii="Times New Roman" w:hAnsi="Times New Roman" w:cs="Times New Roman"/>
        </w:rPr>
      </w:pPr>
      <w:r w:rsidRPr="00BF6058">
        <w:rPr>
          <w:rFonts w:ascii="Times New Roman" w:hAnsi="Times New Roman" w:cs="Times New Roman"/>
        </w:rPr>
        <w:t>Dikimde kullanılacak fidanlar</w:t>
      </w:r>
      <w:r w:rsidR="00655CE9" w:rsidRPr="00BF6058">
        <w:rPr>
          <w:rFonts w:ascii="Times New Roman" w:hAnsi="Times New Roman" w:cs="Times New Roman"/>
        </w:rPr>
        <w:t xml:space="preserve"> 1-2 yaş,</w:t>
      </w:r>
      <w:r w:rsidRPr="00BF6058">
        <w:rPr>
          <w:rFonts w:ascii="Times New Roman" w:hAnsi="Times New Roman" w:cs="Times New Roman"/>
        </w:rPr>
        <w:t xml:space="preserve"> serti</w:t>
      </w:r>
      <w:r w:rsidR="00A14922" w:rsidRPr="00BF6058">
        <w:rPr>
          <w:rFonts w:ascii="Times New Roman" w:hAnsi="Times New Roman" w:cs="Times New Roman"/>
        </w:rPr>
        <w:t>fikalı olacak olup, Ferragnes, F</w:t>
      </w:r>
      <w:r w:rsidRPr="00BF6058">
        <w:rPr>
          <w:rFonts w:ascii="Times New Roman" w:hAnsi="Times New Roman" w:cs="Times New Roman"/>
        </w:rPr>
        <w:t>erraduel</w:t>
      </w:r>
      <w:r w:rsidR="00A14922" w:rsidRPr="00BF6058">
        <w:rPr>
          <w:rFonts w:ascii="Times New Roman" w:hAnsi="Times New Roman" w:cs="Times New Roman"/>
        </w:rPr>
        <w:t xml:space="preserve">, </w:t>
      </w:r>
      <w:proofErr w:type="spellStart"/>
      <w:r w:rsidR="00A14922" w:rsidRPr="00BF6058">
        <w:rPr>
          <w:rFonts w:ascii="Times New Roman" w:hAnsi="Times New Roman" w:cs="Times New Roman"/>
        </w:rPr>
        <w:t>Texas</w:t>
      </w:r>
      <w:proofErr w:type="spellEnd"/>
      <w:r w:rsidR="00A14922" w:rsidRPr="00BF6058">
        <w:rPr>
          <w:rFonts w:ascii="Times New Roman" w:hAnsi="Times New Roman" w:cs="Times New Roman"/>
        </w:rPr>
        <w:t xml:space="preserve">, </w:t>
      </w:r>
      <w:proofErr w:type="spellStart"/>
      <w:r w:rsidR="00A14922" w:rsidRPr="00BF6058">
        <w:rPr>
          <w:rFonts w:ascii="Times New Roman" w:hAnsi="Times New Roman" w:cs="Times New Roman"/>
        </w:rPr>
        <w:t>Montpariel</w:t>
      </w:r>
      <w:proofErr w:type="spellEnd"/>
      <w:r w:rsidRPr="00BF6058">
        <w:rPr>
          <w:rFonts w:ascii="Times New Roman" w:hAnsi="Times New Roman" w:cs="Times New Roman"/>
        </w:rPr>
        <w:t xml:space="preserve"> çeşitlerinden müteşekkil olacaktır. </w:t>
      </w:r>
      <w:r w:rsidR="00A14922" w:rsidRPr="00BF6058">
        <w:rPr>
          <w:rFonts w:ascii="Times New Roman" w:hAnsi="Times New Roman" w:cs="Times New Roman"/>
        </w:rPr>
        <w:t>Program Ortağı,  proje alanı iklim koşullarını da dikkate alarak belirtilen çeşitlerden birini seçebilir ve talep sahibi çiftçileri bu konuda bilgilendirecektir.</w:t>
      </w:r>
    </w:p>
    <w:p w:rsidR="00E667DD" w:rsidRPr="00BF6058" w:rsidRDefault="008D4221" w:rsidP="004B59F7">
      <w:pPr>
        <w:pStyle w:val="ListeParagraf"/>
        <w:numPr>
          <w:ilvl w:val="0"/>
          <w:numId w:val="9"/>
        </w:numPr>
        <w:spacing w:line="360" w:lineRule="auto"/>
        <w:ind w:left="0" w:firstLine="0"/>
        <w:jc w:val="both"/>
        <w:rPr>
          <w:rFonts w:ascii="Times New Roman" w:hAnsi="Times New Roman" w:cs="Times New Roman"/>
        </w:rPr>
      </w:pPr>
      <w:r w:rsidRPr="00BF6058">
        <w:rPr>
          <w:rFonts w:ascii="Times New Roman" w:hAnsi="Times New Roman" w:cs="Times New Roman"/>
        </w:rPr>
        <w:t>Fidanlar açık köklü olmalıdır. Fidanlar, Standart Fidan Ölçüleri (TSE), 1. Boy, 1- 2 yaşında aşı yerinin 5 cm üzerindeki çapı 20 mm, bo</w:t>
      </w:r>
      <w:r w:rsidR="00A14922" w:rsidRPr="00BF6058">
        <w:rPr>
          <w:rFonts w:ascii="Times New Roman" w:hAnsi="Times New Roman" w:cs="Times New Roman"/>
        </w:rPr>
        <w:t>yu ise aşıdan itibaren en az 100</w:t>
      </w:r>
      <w:r w:rsidRPr="00BF6058">
        <w:rPr>
          <w:rFonts w:ascii="Times New Roman" w:hAnsi="Times New Roman" w:cs="Times New Roman"/>
        </w:rPr>
        <w:t xml:space="preserve"> cm olmalıdır.</w:t>
      </w:r>
    </w:p>
    <w:p w:rsidR="00E667DD" w:rsidRPr="00BF6058" w:rsidRDefault="00E667DD" w:rsidP="000C0F3F">
      <w:pPr>
        <w:pStyle w:val="ListeParagraf"/>
        <w:numPr>
          <w:ilvl w:val="0"/>
          <w:numId w:val="9"/>
        </w:numPr>
        <w:spacing w:line="360" w:lineRule="auto"/>
        <w:ind w:left="0" w:firstLine="0"/>
        <w:jc w:val="both"/>
        <w:rPr>
          <w:rFonts w:ascii="Times New Roman" w:hAnsi="Times New Roman" w:cs="Times New Roman"/>
        </w:rPr>
      </w:pPr>
      <w:r w:rsidRPr="00BF6058">
        <w:rPr>
          <w:rFonts w:ascii="Times New Roman" w:hAnsi="Times New Roman" w:cs="Times New Roman"/>
        </w:rPr>
        <w:t>Bahçedeki tozlayıcı çeşit sayısı kullanılacak toplam fidan adedinin en az %10’u oranında olmalıdır</w:t>
      </w:r>
      <w:r w:rsidR="00655CE9" w:rsidRPr="00BF6058">
        <w:rPr>
          <w:rFonts w:ascii="Times New Roman" w:hAnsi="Times New Roman" w:cs="Times New Roman"/>
        </w:rPr>
        <w:t>.</w:t>
      </w:r>
    </w:p>
    <w:p w:rsidR="009A431C" w:rsidRPr="00BF6058" w:rsidRDefault="009A431C" w:rsidP="000C0F3F">
      <w:pPr>
        <w:pStyle w:val="ListeParagraf"/>
        <w:ind w:left="0"/>
        <w:jc w:val="both"/>
        <w:rPr>
          <w:rFonts w:ascii="Times New Roman" w:hAnsi="Times New Roman" w:cs="Times New Roman"/>
          <w:b/>
        </w:rPr>
      </w:pPr>
    </w:p>
    <w:p w:rsidR="003108A4" w:rsidRPr="00BF6058" w:rsidRDefault="003108A4" w:rsidP="000C0F3F">
      <w:pPr>
        <w:pStyle w:val="ListeParagraf"/>
        <w:ind w:left="0"/>
        <w:jc w:val="both"/>
        <w:rPr>
          <w:rFonts w:ascii="Times New Roman" w:hAnsi="Times New Roman" w:cs="Times New Roman"/>
          <w:b/>
          <w:sz w:val="24"/>
        </w:rPr>
      </w:pPr>
    </w:p>
    <w:p w:rsidR="003108A4" w:rsidRPr="00BF6058" w:rsidRDefault="003108A4" w:rsidP="000C0F3F">
      <w:pPr>
        <w:pStyle w:val="ListeParagraf"/>
        <w:ind w:left="0"/>
        <w:jc w:val="both"/>
        <w:rPr>
          <w:rFonts w:ascii="Times New Roman" w:hAnsi="Times New Roman" w:cs="Times New Roman"/>
          <w:b/>
          <w:sz w:val="24"/>
        </w:rPr>
      </w:pPr>
    </w:p>
    <w:p w:rsidR="003108A4" w:rsidRPr="00BF6058" w:rsidRDefault="003108A4" w:rsidP="000C0F3F">
      <w:pPr>
        <w:pStyle w:val="ListeParagraf"/>
        <w:ind w:left="0"/>
        <w:jc w:val="both"/>
        <w:rPr>
          <w:rFonts w:ascii="Times New Roman" w:hAnsi="Times New Roman" w:cs="Times New Roman"/>
          <w:b/>
          <w:sz w:val="24"/>
        </w:rPr>
      </w:pPr>
    </w:p>
    <w:p w:rsidR="00AB5168" w:rsidRPr="00BF6058" w:rsidRDefault="00960344" w:rsidP="000C0F3F">
      <w:pPr>
        <w:pStyle w:val="ListeParagraf"/>
        <w:ind w:left="0"/>
        <w:jc w:val="both"/>
        <w:rPr>
          <w:rFonts w:ascii="Times New Roman" w:hAnsi="Times New Roman" w:cs="Times New Roman"/>
          <w:b/>
          <w:sz w:val="24"/>
        </w:rPr>
      </w:pPr>
      <w:r w:rsidRPr="00BF6058">
        <w:rPr>
          <w:rFonts w:ascii="Times New Roman" w:hAnsi="Times New Roman" w:cs="Times New Roman"/>
          <w:b/>
          <w:sz w:val="24"/>
        </w:rPr>
        <w:t>NAR FİDANLARI</w:t>
      </w:r>
    </w:p>
    <w:p w:rsidR="00960344" w:rsidRPr="00BF6058" w:rsidRDefault="00960344" w:rsidP="000C0F3F">
      <w:pPr>
        <w:pStyle w:val="ListeParagraf"/>
        <w:ind w:left="0"/>
        <w:jc w:val="both"/>
        <w:rPr>
          <w:rFonts w:ascii="Times New Roman" w:hAnsi="Times New Roman" w:cs="Times New Roman"/>
        </w:rPr>
      </w:pPr>
    </w:p>
    <w:p w:rsidR="00960344" w:rsidRPr="00BF6058" w:rsidRDefault="00960344" w:rsidP="000C0F3F">
      <w:pPr>
        <w:pStyle w:val="ListeParagraf"/>
        <w:numPr>
          <w:ilvl w:val="0"/>
          <w:numId w:val="23"/>
        </w:numPr>
        <w:ind w:left="0" w:firstLine="0"/>
        <w:jc w:val="both"/>
        <w:rPr>
          <w:rFonts w:ascii="Times New Roman" w:hAnsi="Times New Roman" w:cs="Times New Roman"/>
        </w:rPr>
      </w:pPr>
      <w:r w:rsidRPr="00BF6058">
        <w:rPr>
          <w:rFonts w:ascii="Times New Roman" w:hAnsi="Times New Roman" w:cs="Times New Roman"/>
        </w:rPr>
        <w:t xml:space="preserve">Tesis edilecek nar bahçesinde; 3x3,5 dikim aralığı </w:t>
      </w:r>
      <w:r w:rsidR="009D70E4" w:rsidRPr="00BF6058">
        <w:rPr>
          <w:rFonts w:ascii="Times New Roman" w:hAnsi="Times New Roman" w:cs="Times New Roman"/>
        </w:rPr>
        <w:t>uygulanacaktır</w:t>
      </w:r>
      <w:r w:rsidRPr="00BF6058">
        <w:rPr>
          <w:rFonts w:ascii="Times New Roman" w:hAnsi="Times New Roman" w:cs="Times New Roman"/>
        </w:rPr>
        <w:t>. Hibe ödemeleri; arazide dikilen fidan sayısı üzerinden yapılacak, fakat dekar başına fidan sayısı 100 adedi geçmeyecektir.</w:t>
      </w:r>
    </w:p>
    <w:p w:rsidR="00960344" w:rsidRPr="00BF6058" w:rsidRDefault="00960344" w:rsidP="000C0F3F">
      <w:pPr>
        <w:pStyle w:val="ListeParagraf"/>
        <w:ind w:left="0"/>
        <w:jc w:val="both"/>
        <w:rPr>
          <w:rFonts w:ascii="Times New Roman" w:hAnsi="Times New Roman" w:cs="Times New Roman"/>
        </w:rPr>
      </w:pPr>
    </w:p>
    <w:p w:rsidR="00D422E4" w:rsidRPr="00BF6058" w:rsidRDefault="00960344" w:rsidP="000C0F3F">
      <w:pPr>
        <w:pStyle w:val="ListeParagraf"/>
        <w:numPr>
          <w:ilvl w:val="0"/>
          <w:numId w:val="23"/>
        </w:numPr>
        <w:ind w:left="0" w:firstLine="0"/>
        <w:jc w:val="both"/>
        <w:rPr>
          <w:rFonts w:ascii="Times New Roman" w:hAnsi="Times New Roman" w:cs="Times New Roman"/>
        </w:rPr>
      </w:pPr>
      <w:r w:rsidRPr="00BF6058">
        <w:rPr>
          <w:rFonts w:ascii="Times New Roman" w:hAnsi="Times New Roman" w:cs="Times New Roman"/>
        </w:rPr>
        <w:t xml:space="preserve">Dikimde kullanılacak </w:t>
      </w:r>
      <w:r w:rsidR="00D422E4" w:rsidRPr="00BF6058">
        <w:rPr>
          <w:rFonts w:ascii="Times New Roman" w:hAnsi="Times New Roman" w:cs="Times New Roman"/>
        </w:rPr>
        <w:t>fidanlar sertifikalı olacak olacaktır.</w:t>
      </w:r>
    </w:p>
    <w:p w:rsidR="00D422E4" w:rsidRPr="00BF6058" w:rsidRDefault="00D422E4" w:rsidP="00D422E4">
      <w:pPr>
        <w:pStyle w:val="ListeParagraf"/>
        <w:rPr>
          <w:rFonts w:ascii="Times New Roman" w:hAnsi="Times New Roman" w:cs="Times New Roman"/>
        </w:rPr>
      </w:pPr>
    </w:p>
    <w:p w:rsidR="00960344" w:rsidRPr="00BF6058" w:rsidRDefault="00960344" w:rsidP="000C0F3F">
      <w:pPr>
        <w:pStyle w:val="ListeParagraf"/>
        <w:numPr>
          <w:ilvl w:val="0"/>
          <w:numId w:val="23"/>
        </w:numPr>
        <w:ind w:left="0" w:firstLine="0"/>
        <w:jc w:val="both"/>
        <w:rPr>
          <w:rFonts w:ascii="Times New Roman" w:hAnsi="Times New Roman" w:cs="Times New Roman"/>
        </w:rPr>
      </w:pPr>
      <w:r w:rsidRPr="00BF6058">
        <w:rPr>
          <w:rFonts w:ascii="Times New Roman" w:hAnsi="Times New Roman" w:cs="Times New Roman"/>
        </w:rPr>
        <w:t xml:space="preserve">Fidanların tüp derinliği en az </w:t>
      </w:r>
      <w:r w:rsidR="008D4221" w:rsidRPr="00BF6058">
        <w:rPr>
          <w:rFonts w:ascii="Times New Roman" w:hAnsi="Times New Roman" w:cs="Times New Roman"/>
        </w:rPr>
        <w:t xml:space="preserve">20 </w:t>
      </w:r>
      <w:r w:rsidRPr="00BF6058">
        <w:rPr>
          <w:rFonts w:ascii="Times New Roman" w:hAnsi="Times New Roman" w:cs="Times New Roman"/>
        </w:rPr>
        <w:t xml:space="preserve">cm, genişliği </w:t>
      </w:r>
      <w:r w:rsidR="008D4221" w:rsidRPr="00BF6058">
        <w:rPr>
          <w:rFonts w:ascii="Times New Roman" w:hAnsi="Times New Roman" w:cs="Times New Roman"/>
        </w:rPr>
        <w:t>15</w:t>
      </w:r>
      <w:r w:rsidRPr="00BF6058">
        <w:rPr>
          <w:rFonts w:ascii="Times New Roman" w:hAnsi="Times New Roman" w:cs="Times New Roman"/>
        </w:rPr>
        <w:t xml:space="preserve"> cm olmalıdır.</w:t>
      </w:r>
      <w:r w:rsidR="009D70E4" w:rsidRPr="00BF6058">
        <w:rPr>
          <w:rFonts w:ascii="Times New Roman" w:hAnsi="Times New Roman" w:cs="Times New Roman"/>
        </w:rPr>
        <w:t xml:space="preserve"> </w:t>
      </w:r>
      <w:r w:rsidRPr="00BF6058">
        <w:rPr>
          <w:rFonts w:ascii="Times New Roman" w:hAnsi="Times New Roman" w:cs="Times New Roman"/>
        </w:rPr>
        <w:t xml:space="preserve">Fidanların gövde kalınlığı en az </w:t>
      </w:r>
      <w:r w:rsidR="008D4221" w:rsidRPr="00BF6058">
        <w:rPr>
          <w:rFonts w:ascii="Times New Roman" w:hAnsi="Times New Roman" w:cs="Times New Roman"/>
        </w:rPr>
        <w:t>6 mm</w:t>
      </w:r>
      <w:r w:rsidRPr="00BF6058">
        <w:rPr>
          <w:rFonts w:ascii="Times New Roman" w:hAnsi="Times New Roman" w:cs="Times New Roman"/>
        </w:rPr>
        <w:t xml:space="preserve">, boyları ise en az </w:t>
      </w:r>
      <w:r w:rsidR="008D4221" w:rsidRPr="00BF6058">
        <w:rPr>
          <w:rFonts w:ascii="Times New Roman" w:hAnsi="Times New Roman" w:cs="Times New Roman"/>
        </w:rPr>
        <w:t>30</w:t>
      </w:r>
      <w:r w:rsidRPr="00BF6058">
        <w:rPr>
          <w:rFonts w:ascii="Times New Roman" w:hAnsi="Times New Roman" w:cs="Times New Roman"/>
        </w:rPr>
        <w:t xml:space="preserve"> cm ol</w:t>
      </w:r>
      <w:r w:rsidR="009D70E4" w:rsidRPr="00BF6058">
        <w:rPr>
          <w:rFonts w:ascii="Times New Roman" w:hAnsi="Times New Roman" w:cs="Times New Roman"/>
        </w:rPr>
        <w:t>acaktır.</w:t>
      </w:r>
    </w:p>
    <w:p w:rsidR="00960344" w:rsidRPr="00BF6058" w:rsidRDefault="00960344" w:rsidP="000C0F3F">
      <w:pPr>
        <w:pStyle w:val="ListeParagraf"/>
        <w:jc w:val="both"/>
        <w:rPr>
          <w:rFonts w:ascii="Times New Roman" w:hAnsi="Times New Roman" w:cs="Times New Roman"/>
        </w:rPr>
      </w:pPr>
    </w:p>
    <w:p w:rsidR="00960344" w:rsidRPr="00BF6058" w:rsidRDefault="00960344" w:rsidP="000C0F3F">
      <w:pPr>
        <w:pStyle w:val="ListeParagraf"/>
        <w:numPr>
          <w:ilvl w:val="0"/>
          <w:numId w:val="23"/>
        </w:numPr>
        <w:ind w:left="0" w:firstLine="0"/>
        <w:jc w:val="both"/>
        <w:rPr>
          <w:rFonts w:ascii="Times New Roman" w:hAnsi="Times New Roman" w:cs="Times New Roman"/>
        </w:rPr>
      </w:pPr>
      <w:r w:rsidRPr="00BF6058">
        <w:rPr>
          <w:rFonts w:ascii="Times New Roman" w:hAnsi="Times New Roman" w:cs="Times New Roman"/>
        </w:rPr>
        <w:t>Bahçedeki tozlayıcı çeşit sayısı kullanılacak toplam fidan adedinin en az %10’u oranında olmalıdı</w:t>
      </w:r>
      <w:r w:rsidR="00A66B61" w:rsidRPr="00BF6058">
        <w:rPr>
          <w:rFonts w:ascii="Times New Roman" w:hAnsi="Times New Roman" w:cs="Times New Roman"/>
        </w:rPr>
        <w:t>r.</w:t>
      </w:r>
    </w:p>
    <w:p w:rsidR="00655CE9" w:rsidRPr="00BF6058" w:rsidRDefault="00655CE9" w:rsidP="000C0F3F">
      <w:pPr>
        <w:pStyle w:val="ListeParagraf"/>
        <w:jc w:val="both"/>
        <w:rPr>
          <w:rFonts w:ascii="Times New Roman" w:hAnsi="Times New Roman" w:cs="Times New Roman"/>
        </w:rPr>
      </w:pPr>
    </w:p>
    <w:p w:rsidR="00CD7915" w:rsidRPr="00BF6058" w:rsidRDefault="00CD7915" w:rsidP="000C0F3F">
      <w:pPr>
        <w:pStyle w:val="ListeParagraf"/>
        <w:ind w:left="0"/>
        <w:jc w:val="both"/>
        <w:rPr>
          <w:rFonts w:ascii="Times New Roman" w:hAnsi="Times New Roman" w:cs="Times New Roman"/>
        </w:rPr>
      </w:pPr>
    </w:p>
    <w:p w:rsidR="0056413B" w:rsidRPr="00BF6058" w:rsidRDefault="00960344" w:rsidP="000C0F3F">
      <w:pPr>
        <w:pStyle w:val="ListeParagraf"/>
        <w:ind w:left="0"/>
        <w:jc w:val="both"/>
        <w:rPr>
          <w:rFonts w:ascii="Times New Roman" w:hAnsi="Times New Roman" w:cs="Times New Roman"/>
          <w:b/>
          <w:sz w:val="24"/>
        </w:rPr>
      </w:pPr>
      <w:r w:rsidRPr="00BF6058">
        <w:rPr>
          <w:rFonts w:ascii="Times New Roman" w:hAnsi="Times New Roman" w:cs="Times New Roman"/>
          <w:b/>
          <w:sz w:val="24"/>
        </w:rPr>
        <w:t>ÜZÜM FİDANLARI</w:t>
      </w:r>
    </w:p>
    <w:p w:rsidR="00E119FB" w:rsidRPr="00BF6058" w:rsidRDefault="00E119FB" w:rsidP="00E119FB">
      <w:pPr>
        <w:pStyle w:val="NormalWeb"/>
        <w:rPr>
          <w:sz w:val="22"/>
          <w:szCs w:val="22"/>
        </w:rPr>
      </w:pPr>
      <w:r w:rsidRPr="00BF6058">
        <w:rPr>
          <w:sz w:val="22"/>
          <w:szCs w:val="22"/>
        </w:rPr>
        <w:t>Telli Terbiye Sistemli Bağ Tesisi Kurulumunda;</w:t>
      </w:r>
    </w:p>
    <w:p w:rsidR="001122B0" w:rsidRPr="00BF6058" w:rsidRDefault="00E119FB" w:rsidP="000C79A4">
      <w:pPr>
        <w:pStyle w:val="NormalWeb"/>
        <w:spacing w:after="0" w:afterAutospacing="0"/>
        <w:jc w:val="both"/>
        <w:rPr>
          <w:sz w:val="22"/>
          <w:szCs w:val="22"/>
        </w:rPr>
      </w:pPr>
      <w:r w:rsidRPr="00BF6058">
        <w:rPr>
          <w:b/>
          <w:sz w:val="22"/>
          <w:szCs w:val="22"/>
        </w:rPr>
        <w:t>1.</w:t>
      </w:r>
      <w:r w:rsidRPr="00BF6058">
        <w:rPr>
          <w:sz w:val="22"/>
          <w:szCs w:val="22"/>
        </w:rPr>
        <w:t xml:space="preserve">Tesis edilecek bağ 3x2 dikim aralığında olacak şekilde 1 dekara en fazla fidan sayısı 166 olacaktır. Ancak hibe ödemeleri; arazide dikilen fidan sayısı üzerinden yapılacak, fakat her halükarda dekar başına fidan sayısı belirtilen </w:t>
      </w:r>
      <w:r w:rsidR="004D45D8" w:rsidRPr="00BF6058">
        <w:rPr>
          <w:sz w:val="22"/>
          <w:szCs w:val="22"/>
        </w:rPr>
        <w:t>azami</w:t>
      </w:r>
      <w:r w:rsidRPr="00BF6058">
        <w:rPr>
          <w:sz w:val="22"/>
          <w:szCs w:val="22"/>
        </w:rPr>
        <w:t xml:space="preserve"> fidan sayısını geçemeyecektir.</w:t>
      </w:r>
    </w:p>
    <w:p w:rsidR="000C79A4" w:rsidRPr="00BF6058" w:rsidRDefault="004D45D8" w:rsidP="00184637">
      <w:pPr>
        <w:pStyle w:val="NormalWeb"/>
        <w:rPr>
          <w:sz w:val="22"/>
          <w:szCs w:val="22"/>
        </w:rPr>
      </w:pPr>
      <w:r w:rsidRPr="00BF6058">
        <w:rPr>
          <w:b/>
          <w:sz w:val="22"/>
          <w:szCs w:val="22"/>
        </w:rPr>
        <w:t>2.</w:t>
      </w:r>
      <w:r w:rsidR="003A3042" w:rsidRPr="00BF6058">
        <w:rPr>
          <w:sz w:val="22"/>
          <w:szCs w:val="22"/>
        </w:rPr>
        <w:t xml:space="preserve"> </w:t>
      </w:r>
      <w:r w:rsidRPr="00BF6058">
        <w:rPr>
          <w:sz w:val="22"/>
          <w:szCs w:val="22"/>
        </w:rPr>
        <w:t xml:space="preserve">Dikimde kullanılacak </w:t>
      </w:r>
      <w:r w:rsidR="00E119FB" w:rsidRPr="00BF6058">
        <w:rPr>
          <w:sz w:val="22"/>
          <w:szCs w:val="22"/>
        </w:rPr>
        <w:t>fidanlar sertifikalı ve Amerikan asma anacına aşılı ol</w:t>
      </w:r>
      <w:r w:rsidR="009D70E4" w:rsidRPr="00BF6058">
        <w:rPr>
          <w:sz w:val="22"/>
          <w:szCs w:val="22"/>
        </w:rPr>
        <w:t>acaktır.</w:t>
      </w:r>
    </w:p>
    <w:p w:rsidR="0056413B" w:rsidRPr="00BF6058" w:rsidRDefault="00960344" w:rsidP="000C0F3F">
      <w:pPr>
        <w:jc w:val="both"/>
        <w:rPr>
          <w:rFonts w:ascii="Times New Roman" w:hAnsi="Times New Roman" w:cs="Times New Roman"/>
          <w:b/>
        </w:rPr>
      </w:pPr>
      <w:r w:rsidRPr="00BF6058">
        <w:rPr>
          <w:rFonts w:ascii="Times New Roman" w:hAnsi="Times New Roman" w:cs="Times New Roman"/>
          <w:b/>
        </w:rPr>
        <w:t>DAMLA SULAMA SİSTEMLERİ</w:t>
      </w:r>
    </w:p>
    <w:p w:rsidR="00960344" w:rsidRPr="00BF6058" w:rsidRDefault="00960344"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Tesis edilecek meyve bahçelerinde</w:t>
      </w:r>
      <w:r w:rsidR="00AB5168" w:rsidRPr="00BF6058">
        <w:rPr>
          <w:rFonts w:ascii="Times New Roman" w:hAnsi="Times New Roman" w:cs="Times New Roman"/>
        </w:rPr>
        <w:t xml:space="preserve"> damla sulama sistemi kurulacak ise, sistem sadece ana boru, lateraller, Kontrol Ünitesini (Basınçölçer, Vanalar, Gübre Tankı, Filtreler) kapsayacaktır. Yatırımcı tarafından ihtiyaç duyulması halinde su deposu</w:t>
      </w:r>
      <w:r w:rsidR="00655CE9" w:rsidRPr="00BF6058">
        <w:rPr>
          <w:rFonts w:ascii="Times New Roman" w:hAnsi="Times New Roman" w:cs="Times New Roman"/>
        </w:rPr>
        <w:t xml:space="preserve"> </w:t>
      </w:r>
      <w:proofErr w:type="gramStart"/>
      <w:r w:rsidR="00655CE9" w:rsidRPr="00BF6058">
        <w:rPr>
          <w:rFonts w:ascii="Times New Roman" w:hAnsi="Times New Roman" w:cs="Times New Roman"/>
        </w:rPr>
        <w:t>(</w:t>
      </w:r>
      <w:proofErr w:type="gramEnd"/>
      <w:r w:rsidR="00655CE9" w:rsidRPr="00BF6058">
        <w:rPr>
          <w:rFonts w:ascii="Times New Roman" w:hAnsi="Times New Roman" w:cs="Times New Roman"/>
        </w:rPr>
        <w:t xml:space="preserve"> en az 5 t</w:t>
      </w:r>
      <w:r w:rsidR="005351F9" w:rsidRPr="00BF6058">
        <w:rPr>
          <w:rFonts w:ascii="Times New Roman" w:hAnsi="Times New Roman" w:cs="Times New Roman"/>
        </w:rPr>
        <w:t>onluk</w:t>
      </w:r>
      <w:r w:rsidR="002F3AC0" w:rsidRPr="00BF6058">
        <w:rPr>
          <w:rFonts w:ascii="Times New Roman" w:eastAsia="Times New Roman" w:hAnsi="Times New Roman" w:cs="Times New Roman"/>
          <w:color w:val="000000"/>
        </w:rPr>
        <w:t>, her proje için en fazla 1 adet ve en fazla 20 tonlu</w:t>
      </w:r>
      <w:r w:rsidR="00B23203" w:rsidRPr="00BF6058">
        <w:rPr>
          <w:rFonts w:ascii="Times New Roman" w:eastAsia="Times New Roman" w:hAnsi="Times New Roman" w:cs="Times New Roman"/>
          <w:color w:val="000000"/>
        </w:rPr>
        <w:t>k</w:t>
      </w:r>
      <w:r w:rsidR="002F3AC0" w:rsidRPr="00BF6058">
        <w:rPr>
          <w:rFonts w:ascii="Times New Roman" w:eastAsia="Times New Roman" w:hAnsi="Times New Roman" w:cs="Times New Roman"/>
          <w:color w:val="000000"/>
        </w:rPr>
        <w:t>. Polietilen, Alüminyum (Maksimum maliyeti</w:t>
      </w:r>
      <w:r w:rsidR="00471E36" w:rsidRPr="00BF6058">
        <w:rPr>
          <w:rFonts w:ascii="Times New Roman" w:eastAsia="Times New Roman" w:hAnsi="Times New Roman" w:cs="Times New Roman"/>
          <w:color w:val="000000"/>
        </w:rPr>
        <w:t xml:space="preserve"> KDV </w:t>
      </w:r>
      <w:r w:rsidR="00AC230E" w:rsidRPr="00BF6058">
        <w:rPr>
          <w:rFonts w:ascii="Times New Roman" w:eastAsia="Times New Roman" w:hAnsi="Times New Roman" w:cs="Times New Roman"/>
          <w:color w:val="000000"/>
        </w:rPr>
        <w:t>Dâhil</w:t>
      </w:r>
      <w:r w:rsidR="002F3AC0" w:rsidRPr="00BF6058">
        <w:rPr>
          <w:rFonts w:ascii="Times New Roman" w:eastAsia="Times New Roman" w:hAnsi="Times New Roman" w:cs="Times New Roman"/>
          <w:color w:val="000000"/>
        </w:rPr>
        <w:t xml:space="preserve"> 3500 TL) veya Tanker Kazanları (Maksimum </w:t>
      </w:r>
      <w:r w:rsidR="00AC230E" w:rsidRPr="00BF6058">
        <w:rPr>
          <w:rFonts w:ascii="Times New Roman" w:eastAsia="Times New Roman" w:hAnsi="Times New Roman" w:cs="Times New Roman"/>
          <w:color w:val="000000"/>
        </w:rPr>
        <w:t>maliyeti KDV</w:t>
      </w:r>
      <w:r w:rsidR="00471E36" w:rsidRPr="00BF6058">
        <w:rPr>
          <w:rFonts w:ascii="Times New Roman" w:eastAsia="Times New Roman" w:hAnsi="Times New Roman" w:cs="Times New Roman"/>
          <w:color w:val="000000"/>
        </w:rPr>
        <w:t xml:space="preserve"> </w:t>
      </w:r>
      <w:r w:rsidR="00AC230E" w:rsidRPr="00BF6058">
        <w:rPr>
          <w:rFonts w:ascii="Times New Roman" w:eastAsia="Times New Roman" w:hAnsi="Times New Roman" w:cs="Times New Roman"/>
          <w:color w:val="000000"/>
        </w:rPr>
        <w:t>Dâhil</w:t>
      </w:r>
      <w:r w:rsidR="00471E36" w:rsidRPr="00BF6058">
        <w:rPr>
          <w:rFonts w:ascii="Times New Roman" w:eastAsia="Times New Roman" w:hAnsi="Times New Roman" w:cs="Times New Roman"/>
          <w:color w:val="000000"/>
        </w:rPr>
        <w:t xml:space="preserve"> </w:t>
      </w:r>
      <w:r w:rsidR="002F3AC0" w:rsidRPr="00BF6058">
        <w:rPr>
          <w:rFonts w:ascii="Times New Roman" w:eastAsia="Times New Roman" w:hAnsi="Times New Roman" w:cs="Times New Roman"/>
          <w:color w:val="000000"/>
        </w:rPr>
        <w:t>5000 TL</w:t>
      </w:r>
      <w:r w:rsidR="005351F9" w:rsidRPr="00BF6058">
        <w:rPr>
          <w:rFonts w:ascii="Times New Roman" w:hAnsi="Times New Roman" w:cs="Times New Roman"/>
        </w:rPr>
        <w:t>)</w:t>
      </w:r>
      <w:r w:rsidR="00AB5168" w:rsidRPr="00BF6058">
        <w:rPr>
          <w:rFonts w:ascii="Times New Roman" w:hAnsi="Times New Roman" w:cs="Times New Roman"/>
        </w:rPr>
        <w:t xml:space="preserve"> talebi kabul edile</w:t>
      </w:r>
      <w:r w:rsidR="00E63ADB" w:rsidRPr="00BF6058">
        <w:rPr>
          <w:rFonts w:ascii="Times New Roman" w:hAnsi="Times New Roman" w:cs="Times New Roman"/>
        </w:rPr>
        <w:t>bile</w:t>
      </w:r>
      <w:r w:rsidR="00AB5168" w:rsidRPr="00BF6058">
        <w:rPr>
          <w:rFonts w:ascii="Times New Roman" w:hAnsi="Times New Roman" w:cs="Times New Roman"/>
        </w:rPr>
        <w:t>cektir.</w:t>
      </w:r>
      <w:proofErr w:type="gramStart"/>
      <w:r w:rsidR="002F3AC0" w:rsidRPr="00BF6058">
        <w:rPr>
          <w:rFonts w:ascii="Times New Roman" w:hAnsi="Times New Roman" w:cs="Times New Roman"/>
        </w:rPr>
        <w:t>)</w:t>
      </w:r>
      <w:proofErr w:type="gramEnd"/>
    </w:p>
    <w:p w:rsidR="00960344" w:rsidRPr="00BF6058" w:rsidRDefault="00960344" w:rsidP="000C0F3F">
      <w:pPr>
        <w:pStyle w:val="ListeParagraf"/>
        <w:ind w:left="0"/>
        <w:jc w:val="both"/>
        <w:rPr>
          <w:rFonts w:ascii="Times New Roman" w:hAnsi="Times New Roman" w:cs="Times New Roman"/>
        </w:rPr>
      </w:pPr>
    </w:p>
    <w:p w:rsidR="00960344" w:rsidRPr="00BF6058" w:rsidRDefault="00AB5168"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Damla sulama sistemi; gübre tankı, filtre tankı, ana boru ve lateral borulardan oluşacaktır. Damlatıcılar, lateral borular ile birlikte değerlendirilecektir. </w:t>
      </w:r>
    </w:p>
    <w:p w:rsidR="00CD3CE2" w:rsidRPr="00BF6058" w:rsidRDefault="00CD3CE2" w:rsidP="000C0F3F">
      <w:pPr>
        <w:pStyle w:val="ListeParagraf"/>
        <w:ind w:left="0"/>
        <w:jc w:val="both"/>
        <w:rPr>
          <w:rFonts w:ascii="Times New Roman" w:hAnsi="Times New Roman" w:cs="Times New Roman"/>
        </w:rPr>
      </w:pPr>
    </w:p>
    <w:p w:rsidR="00E63ADB" w:rsidRPr="00BF6058" w:rsidRDefault="00D030D7"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Her bir meyve alanı için t</w:t>
      </w:r>
      <w:r w:rsidR="00AB5168" w:rsidRPr="00BF6058">
        <w:rPr>
          <w:rFonts w:ascii="Times New Roman" w:hAnsi="Times New Roman" w:cs="Times New Roman"/>
        </w:rPr>
        <w:t>oplam kullanılacak lateral boru uzunluğu, dikim aralıklarına ve arazi şekline göre belirlenecek olup, hibe ödemelerine esas metraj değeri her halükarda</w:t>
      </w:r>
      <w:r w:rsidR="00E63ADB" w:rsidRPr="00BF6058">
        <w:rPr>
          <w:rFonts w:ascii="Times New Roman" w:hAnsi="Times New Roman" w:cs="Times New Roman"/>
        </w:rPr>
        <w:t>;</w:t>
      </w:r>
    </w:p>
    <w:p w:rsidR="00E63ADB" w:rsidRPr="00BF6058" w:rsidRDefault="00E63ADB" w:rsidP="000C0F3F">
      <w:pPr>
        <w:pStyle w:val="ListeParagraf"/>
        <w:jc w:val="both"/>
        <w:rPr>
          <w:rFonts w:ascii="Times New Roman" w:hAnsi="Times New Roman" w:cs="Times New Roman"/>
        </w:rPr>
      </w:pPr>
    </w:p>
    <w:p w:rsidR="00960344" w:rsidRPr="00BF6058" w:rsidRDefault="00E63ADB" w:rsidP="000C0F3F">
      <w:pPr>
        <w:pStyle w:val="ListeParagraf"/>
        <w:ind w:left="0"/>
        <w:jc w:val="both"/>
        <w:rPr>
          <w:rFonts w:ascii="Times New Roman" w:hAnsi="Times New Roman" w:cs="Times New Roman"/>
        </w:rPr>
      </w:pPr>
      <w:r w:rsidRPr="00BF6058">
        <w:rPr>
          <w:rFonts w:ascii="Times New Roman" w:hAnsi="Times New Roman" w:cs="Times New Roman"/>
          <w:u w:val="single"/>
        </w:rPr>
        <w:t>Fıstık bahçeleri</w:t>
      </w:r>
      <w:r w:rsidRPr="00BF6058">
        <w:rPr>
          <w:rFonts w:ascii="Times New Roman" w:hAnsi="Times New Roman" w:cs="Times New Roman"/>
        </w:rPr>
        <w:t xml:space="preserve"> için:</w:t>
      </w:r>
      <w:r w:rsidR="00AB5168" w:rsidRPr="00BF6058">
        <w:rPr>
          <w:rFonts w:ascii="Times New Roman" w:hAnsi="Times New Roman" w:cs="Times New Roman"/>
        </w:rPr>
        <w:t xml:space="preserve"> dekara 2</w:t>
      </w:r>
      <w:r w:rsidR="008D4221" w:rsidRPr="00BF6058">
        <w:rPr>
          <w:rFonts w:ascii="Times New Roman" w:hAnsi="Times New Roman" w:cs="Times New Roman"/>
        </w:rPr>
        <w:t>8</w:t>
      </w:r>
      <w:r w:rsidR="00AB5168" w:rsidRPr="00BF6058">
        <w:rPr>
          <w:rFonts w:ascii="Times New Roman" w:hAnsi="Times New Roman" w:cs="Times New Roman"/>
        </w:rPr>
        <w:t xml:space="preserve">0  metreyi, </w:t>
      </w:r>
    </w:p>
    <w:p w:rsidR="00E63ADB" w:rsidRPr="00BF6058" w:rsidRDefault="00E63ADB" w:rsidP="000C0F3F">
      <w:pPr>
        <w:jc w:val="both"/>
        <w:rPr>
          <w:rFonts w:ascii="Times New Roman" w:hAnsi="Times New Roman" w:cs="Times New Roman"/>
        </w:rPr>
      </w:pPr>
      <w:r w:rsidRPr="00BF6058">
        <w:rPr>
          <w:rFonts w:ascii="Times New Roman" w:hAnsi="Times New Roman" w:cs="Times New Roman"/>
          <w:u w:val="single"/>
        </w:rPr>
        <w:t>Ceviz bahçeleri</w:t>
      </w:r>
      <w:r w:rsidRPr="00BF6058">
        <w:rPr>
          <w:rFonts w:ascii="Times New Roman" w:hAnsi="Times New Roman" w:cs="Times New Roman"/>
        </w:rPr>
        <w:t xml:space="preserve"> için; dekara 250 metreyi,</w:t>
      </w:r>
    </w:p>
    <w:p w:rsidR="00E63ADB" w:rsidRPr="00BF6058" w:rsidRDefault="00E63ADB" w:rsidP="000C0F3F">
      <w:pPr>
        <w:jc w:val="both"/>
        <w:rPr>
          <w:rFonts w:ascii="Times New Roman" w:hAnsi="Times New Roman" w:cs="Times New Roman"/>
        </w:rPr>
      </w:pPr>
      <w:r w:rsidRPr="00BF6058">
        <w:rPr>
          <w:rFonts w:ascii="Times New Roman" w:hAnsi="Times New Roman" w:cs="Times New Roman"/>
          <w:u w:val="single"/>
        </w:rPr>
        <w:t>Badem bahçeleri</w:t>
      </w:r>
      <w:r w:rsidRPr="00BF6058">
        <w:rPr>
          <w:rFonts w:ascii="Times New Roman" w:hAnsi="Times New Roman" w:cs="Times New Roman"/>
        </w:rPr>
        <w:t xml:space="preserve"> için; dekara </w:t>
      </w:r>
      <w:r w:rsidR="008D4221" w:rsidRPr="00BF6058">
        <w:rPr>
          <w:rFonts w:ascii="Times New Roman" w:hAnsi="Times New Roman" w:cs="Times New Roman"/>
        </w:rPr>
        <w:t>400</w:t>
      </w:r>
      <w:r w:rsidRPr="00BF6058">
        <w:rPr>
          <w:rFonts w:ascii="Times New Roman" w:hAnsi="Times New Roman" w:cs="Times New Roman"/>
        </w:rPr>
        <w:t xml:space="preserve"> metreyi,</w:t>
      </w:r>
    </w:p>
    <w:p w:rsidR="00E63ADB" w:rsidRPr="00BF6058" w:rsidRDefault="00E63ADB" w:rsidP="000C0F3F">
      <w:pPr>
        <w:jc w:val="both"/>
        <w:rPr>
          <w:rFonts w:ascii="Times New Roman" w:hAnsi="Times New Roman" w:cs="Times New Roman"/>
        </w:rPr>
      </w:pPr>
      <w:r w:rsidRPr="00BF6058">
        <w:rPr>
          <w:rFonts w:ascii="Times New Roman" w:hAnsi="Times New Roman" w:cs="Times New Roman"/>
          <w:u w:val="single"/>
        </w:rPr>
        <w:t>Nar bahçeleri</w:t>
      </w:r>
      <w:r w:rsidRPr="00BF6058">
        <w:rPr>
          <w:rFonts w:ascii="Times New Roman" w:hAnsi="Times New Roman" w:cs="Times New Roman"/>
        </w:rPr>
        <w:t xml:space="preserve"> için; dekara 400 metreyi</w:t>
      </w:r>
    </w:p>
    <w:p w:rsidR="00E63ADB" w:rsidRPr="00BF6058" w:rsidRDefault="00E63ADB" w:rsidP="000C0F3F">
      <w:pPr>
        <w:jc w:val="both"/>
        <w:rPr>
          <w:rFonts w:ascii="Times New Roman" w:hAnsi="Times New Roman" w:cs="Times New Roman"/>
        </w:rPr>
      </w:pPr>
      <w:r w:rsidRPr="00BF6058">
        <w:rPr>
          <w:rFonts w:ascii="Times New Roman" w:hAnsi="Times New Roman" w:cs="Times New Roman"/>
          <w:u w:val="single"/>
        </w:rPr>
        <w:t>Üzüm bahçeleri</w:t>
      </w:r>
      <w:r w:rsidRPr="00BF6058">
        <w:rPr>
          <w:rFonts w:ascii="Times New Roman" w:hAnsi="Times New Roman" w:cs="Times New Roman"/>
        </w:rPr>
        <w:t xml:space="preserve"> için </w:t>
      </w:r>
      <w:r w:rsidR="004D45D8" w:rsidRPr="00BF6058">
        <w:rPr>
          <w:rFonts w:ascii="Times New Roman" w:hAnsi="Times New Roman" w:cs="Times New Roman"/>
        </w:rPr>
        <w:t xml:space="preserve">dekara </w:t>
      </w:r>
      <w:r w:rsidR="008D4221" w:rsidRPr="00BF6058">
        <w:rPr>
          <w:rFonts w:ascii="Times New Roman" w:hAnsi="Times New Roman" w:cs="Times New Roman"/>
        </w:rPr>
        <w:t>600</w:t>
      </w:r>
      <w:r w:rsidRPr="00BF6058">
        <w:rPr>
          <w:rFonts w:ascii="Times New Roman" w:hAnsi="Times New Roman" w:cs="Times New Roman"/>
        </w:rPr>
        <w:t xml:space="preserve"> </w:t>
      </w:r>
      <w:r w:rsidR="00655CE9" w:rsidRPr="00BF6058">
        <w:rPr>
          <w:rFonts w:ascii="Times New Roman" w:hAnsi="Times New Roman" w:cs="Times New Roman"/>
        </w:rPr>
        <w:t>m</w:t>
      </w:r>
      <w:r w:rsidR="001E0C2C" w:rsidRPr="00BF6058">
        <w:rPr>
          <w:rFonts w:ascii="Times New Roman" w:hAnsi="Times New Roman" w:cs="Times New Roman"/>
        </w:rPr>
        <w:t>etreyi</w:t>
      </w:r>
      <w:r w:rsidRPr="00BF6058">
        <w:rPr>
          <w:rFonts w:ascii="Times New Roman" w:hAnsi="Times New Roman" w:cs="Times New Roman"/>
        </w:rPr>
        <w:t xml:space="preserve"> geçmeyecektir.</w:t>
      </w:r>
    </w:p>
    <w:p w:rsidR="008D4221" w:rsidRPr="00BF6058" w:rsidRDefault="008D4221" w:rsidP="000C0F3F">
      <w:pPr>
        <w:jc w:val="both"/>
        <w:rPr>
          <w:rFonts w:ascii="Times New Roman" w:hAnsi="Times New Roman" w:cs="Times New Roman"/>
        </w:rPr>
      </w:pPr>
      <w:r w:rsidRPr="00BF6058">
        <w:rPr>
          <w:rFonts w:ascii="Times New Roman" w:hAnsi="Times New Roman" w:cs="Times New Roman"/>
        </w:rPr>
        <w:t xml:space="preserve">Lateral borular fidan köklerine 1 veya 2 taraflı (Kök’ ün iki tarafına) olarak düzenlenmelidir. </w:t>
      </w:r>
    </w:p>
    <w:p w:rsidR="00960344" w:rsidRPr="00BF6058" w:rsidRDefault="00960344" w:rsidP="000C0F3F">
      <w:pPr>
        <w:pStyle w:val="ListeParagraf"/>
        <w:jc w:val="both"/>
        <w:rPr>
          <w:rFonts w:ascii="Times New Roman" w:hAnsi="Times New Roman" w:cs="Times New Roman"/>
        </w:rPr>
      </w:pPr>
    </w:p>
    <w:p w:rsidR="00960344" w:rsidRPr="00BF6058" w:rsidRDefault="00AB5168"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Tesis edilecek fıstık bahçesinde, damla sulama sistemi kurulacaksa suyun bahçe kenarında hazır hale getirilmesi gerekmektedir. Başvurusu uygun bulunan yatırımcılar bunu yazılı olarak taahhüt edecektir.</w:t>
      </w:r>
      <w:r w:rsidR="004A5588" w:rsidRPr="00BF6058">
        <w:rPr>
          <w:rFonts w:ascii="Times New Roman" w:hAnsi="Times New Roman" w:cs="Times New Roman"/>
        </w:rPr>
        <w:t xml:space="preserve"> </w:t>
      </w:r>
    </w:p>
    <w:p w:rsidR="00960344" w:rsidRPr="00BF6058" w:rsidRDefault="00960344" w:rsidP="000C0F3F">
      <w:pPr>
        <w:pStyle w:val="ListeParagraf"/>
        <w:jc w:val="both"/>
        <w:rPr>
          <w:rFonts w:ascii="Times New Roman" w:hAnsi="Times New Roman" w:cs="Times New Roman"/>
        </w:rPr>
      </w:pPr>
    </w:p>
    <w:p w:rsidR="00960344" w:rsidRPr="00BF6058" w:rsidRDefault="00AB5168"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Sondaj, kanal, havuz, tank ve bunun gibi diğer </w:t>
      </w:r>
      <w:proofErr w:type="gramStart"/>
      <w:r w:rsidRPr="00BF6058">
        <w:rPr>
          <w:rFonts w:ascii="Times New Roman" w:hAnsi="Times New Roman" w:cs="Times New Roman"/>
        </w:rPr>
        <w:t>ekipman</w:t>
      </w:r>
      <w:proofErr w:type="gramEnd"/>
      <w:r w:rsidRPr="00BF6058">
        <w:rPr>
          <w:rFonts w:ascii="Times New Roman" w:hAnsi="Times New Roman" w:cs="Times New Roman"/>
        </w:rPr>
        <w:t xml:space="preserve"> ve unsurlar hibe kapsamında değildir. Suyun kaynağından tarlaya veya bahçeye kadar getirilmesi, sondaj, kanal, havuz ve diğer </w:t>
      </w:r>
      <w:proofErr w:type="gramStart"/>
      <w:r w:rsidRPr="00BF6058">
        <w:rPr>
          <w:rFonts w:ascii="Times New Roman" w:hAnsi="Times New Roman" w:cs="Times New Roman"/>
        </w:rPr>
        <w:t>ekipman</w:t>
      </w:r>
      <w:proofErr w:type="gramEnd"/>
      <w:r w:rsidRPr="00BF6058">
        <w:rPr>
          <w:rFonts w:ascii="Times New Roman" w:hAnsi="Times New Roman" w:cs="Times New Roman"/>
        </w:rPr>
        <w:t xml:space="preserve"> ile ilgili masraflar başvuru sahibi tarafından karşılanacaktır. Bu talepler proje tarafından desteklenmeyecek ve hibe kapsamında değerlendirilmeyecektir. </w:t>
      </w:r>
    </w:p>
    <w:p w:rsidR="00E63ADB" w:rsidRPr="00BF6058" w:rsidRDefault="00E63ADB" w:rsidP="000C0F3F">
      <w:pPr>
        <w:pStyle w:val="ListeParagraf"/>
        <w:ind w:left="0"/>
        <w:jc w:val="both"/>
        <w:rPr>
          <w:rFonts w:ascii="Times New Roman" w:hAnsi="Times New Roman" w:cs="Times New Roman"/>
        </w:rPr>
      </w:pPr>
    </w:p>
    <w:p w:rsidR="00CD3CE2" w:rsidRPr="00BF6058" w:rsidRDefault="00AB5168"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Damlama sulama sistemi </w:t>
      </w:r>
      <w:proofErr w:type="gramStart"/>
      <w:r w:rsidRPr="00BF6058">
        <w:rPr>
          <w:rFonts w:ascii="Times New Roman" w:hAnsi="Times New Roman" w:cs="Times New Roman"/>
        </w:rPr>
        <w:t>ekipmanları</w:t>
      </w:r>
      <w:proofErr w:type="gramEnd"/>
      <w:r w:rsidRPr="00BF6058">
        <w:rPr>
          <w:rFonts w:ascii="Times New Roman" w:hAnsi="Times New Roman" w:cs="Times New Roman"/>
        </w:rPr>
        <w:t xml:space="preserve"> TSE standartlarına uygun olmalı ve tespit aşamasında tespite </w:t>
      </w:r>
      <w:r w:rsidR="007D5D94" w:rsidRPr="00BF6058">
        <w:rPr>
          <w:rFonts w:ascii="Times New Roman" w:hAnsi="Times New Roman" w:cs="Times New Roman"/>
        </w:rPr>
        <w:t>katılan uzmanlar</w:t>
      </w:r>
      <w:r w:rsidRPr="00BF6058">
        <w:rPr>
          <w:rFonts w:ascii="Times New Roman" w:hAnsi="Times New Roman" w:cs="Times New Roman"/>
        </w:rPr>
        <w:t xml:space="preserve"> tarafından gerekli görüldüğü takdirde TSE belgesi yatırımcı tarafından gösterilmelidir. </w:t>
      </w:r>
    </w:p>
    <w:p w:rsidR="00CD3CE2" w:rsidRPr="00BF6058" w:rsidRDefault="00CD3CE2" w:rsidP="000C0F3F">
      <w:pPr>
        <w:pStyle w:val="ListeParagraf"/>
        <w:ind w:left="0"/>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Damla sistemine yönelik olarak kullanılan tüm tarla içi malzemelerin bahçelerde eksiksiz montajının, kontrollerinin, basınç denemelerinin yapılması gerekmektedir.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Tarla dış</w:t>
      </w:r>
      <w:r w:rsidR="005D42B0" w:rsidRPr="00BF6058">
        <w:rPr>
          <w:rFonts w:ascii="Times New Roman" w:hAnsi="Times New Roman" w:cs="Times New Roman"/>
        </w:rPr>
        <w:t xml:space="preserve">ı isale hattı boru ve </w:t>
      </w:r>
      <w:proofErr w:type="gramStart"/>
      <w:r w:rsidRPr="00BF6058">
        <w:rPr>
          <w:rFonts w:ascii="Times New Roman" w:hAnsi="Times New Roman" w:cs="Times New Roman"/>
        </w:rPr>
        <w:t>ekipmanları</w:t>
      </w:r>
      <w:proofErr w:type="gramEnd"/>
      <w:r w:rsidRPr="00BF6058">
        <w:rPr>
          <w:rFonts w:ascii="Times New Roman" w:hAnsi="Times New Roman" w:cs="Times New Roman"/>
        </w:rPr>
        <w:t xml:space="preserve"> sulama sistemine </w:t>
      </w:r>
      <w:r w:rsidR="00615E1B" w:rsidRPr="00BF6058">
        <w:rPr>
          <w:rFonts w:ascii="Times New Roman" w:hAnsi="Times New Roman" w:cs="Times New Roman"/>
        </w:rPr>
        <w:t>dâhil</w:t>
      </w:r>
      <w:r w:rsidRPr="00BF6058">
        <w:rPr>
          <w:rFonts w:ascii="Times New Roman" w:hAnsi="Times New Roman" w:cs="Times New Roman"/>
        </w:rPr>
        <w:t xml:space="preserve"> değildir.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Alımı yapılacak olan makine-</w:t>
      </w:r>
      <w:proofErr w:type="gramStart"/>
      <w:r w:rsidRPr="00BF6058">
        <w:rPr>
          <w:rFonts w:ascii="Times New Roman" w:hAnsi="Times New Roman" w:cs="Times New Roman"/>
        </w:rPr>
        <w:t>ekipman</w:t>
      </w:r>
      <w:proofErr w:type="gramEnd"/>
      <w:r w:rsidRPr="00BF6058">
        <w:rPr>
          <w:rFonts w:ascii="Times New Roman" w:hAnsi="Times New Roman" w:cs="Times New Roman"/>
        </w:rPr>
        <w:t xml:space="preserve"> miktarı ve kapasitesi öngörülen tarla alanının ihtiyacı ile uyumlu olmalı</w:t>
      </w:r>
      <w:r w:rsidR="009D70E4" w:rsidRPr="00BF6058">
        <w:rPr>
          <w:rFonts w:ascii="Times New Roman" w:hAnsi="Times New Roman" w:cs="Times New Roman"/>
        </w:rPr>
        <w:t>dır</w:t>
      </w:r>
      <w:r w:rsidRPr="00BF6058">
        <w:rPr>
          <w:rFonts w:ascii="Times New Roman" w:hAnsi="Times New Roman" w:cs="Times New Roman"/>
        </w:rPr>
        <w:t>.</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Bahçeye montajı yapılmayan ve sözleşme süresi içinde bahçede test edilmeyen veya eksik teslim edilen sulama tesislerine destek verilme</w:t>
      </w:r>
      <w:r w:rsidR="00101F7B" w:rsidRPr="00BF6058">
        <w:rPr>
          <w:rFonts w:ascii="Times New Roman" w:hAnsi="Times New Roman" w:cs="Times New Roman"/>
        </w:rPr>
        <w:t>yecektir.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Sulama tesisi boru hatlarının karayolu, sit alanı, orman arazisi, başka şahıslara ait arazi vs. gibi yerlerden geçmesi söz konusu ise ilgili kurumdan/kişilerden alınacak geçiş izni bahçe sahipleri tarafından tesis öncesi alınacaktır.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Her bahçe için tapunun çapına uygun köşe kotlarının işlendiği yerleşim planı ve bunlara göre hazırlanmış proje ve malzeme metrajına uygun olarak sulama sistemi tesis edilecektir.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Damla sulama sistemi ana hattının </w:t>
      </w:r>
      <w:r w:rsidR="008D4221" w:rsidRPr="00BF6058">
        <w:rPr>
          <w:rFonts w:ascii="Times New Roman" w:hAnsi="Times New Roman" w:cs="Times New Roman"/>
        </w:rPr>
        <w:t>20-30</w:t>
      </w:r>
      <w:r w:rsidRPr="00BF6058">
        <w:rPr>
          <w:rFonts w:ascii="Times New Roman" w:hAnsi="Times New Roman" w:cs="Times New Roman"/>
        </w:rPr>
        <w:t xml:space="preserve"> cm derinlikte toprak altına alınması gerek</w:t>
      </w:r>
      <w:r w:rsidR="0022532A" w:rsidRPr="00BF6058">
        <w:rPr>
          <w:rFonts w:ascii="Times New Roman" w:hAnsi="Times New Roman" w:cs="Times New Roman"/>
        </w:rPr>
        <w:t>mektedir.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Temin edilerek idarece belirtilen arazilere monte edilecek olan basınçlı sulama sistemi tertibatına (Ana boru hattı, </w:t>
      </w:r>
      <w:proofErr w:type="spellStart"/>
      <w:r w:rsidRPr="00BF6058">
        <w:rPr>
          <w:rFonts w:ascii="Times New Roman" w:hAnsi="Times New Roman" w:cs="Times New Roman"/>
        </w:rPr>
        <w:t>manifold</w:t>
      </w:r>
      <w:proofErr w:type="spellEnd"/>
      <w:r w:rsidRPr="00BF6058">
        <w:rPr>
          <w:rFonts w:ascii="Times New Roman" w:hAnsi="Times New Roman" w:cs="Times New Roman"/>
        </w:rPr>
        <w:t xml:space="preserve"> boru hattı, Lateral boru hattı, bağlantı elemanları, Kontrol sistemi vb.) ait tüm sistem unsurlarında, yüklenici ve/veya tedarikçiler tarafından en az 5 yıl dayanıklı ürün tedarikine gidilecektir.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Makine, </w:t>
      </w:r>
      <w:proofErr w:type="gramStart"/>
      <w:r w:rsidRPr="00BF6058">
        <w:rPr>
          <w:rFonts w:ascii="Times New Roman" w:hAnsi="Times New Roman" w:cs="Times New Roman"/>
        </w:rPr>
        <w:t>ekipman</w:t>
      </w:r>
      <w:proofErr w:type="gramEnd"/>
      <w:r w:rsidRPr="00BF6058">
        <w:rPr>
          <w:rFonts w:ascii="Times New Roman" w:hAnsi="Times New Roman" w:cs="Times New Roman"/>
        </w:rPr>
        <w:t xml:space="preserve"> ve malzemelerin nakliyesi, montajı ve deneme üretiminde gecikme olması halinde ileri gelecek zarar, gecikmenin nedenine bağlı olarak konu ile ilgili anlaşma yapılan yüklenici tarafından karşılanacaktır.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Sistem unsurlarının garantisi kullanıcı hatası dışında oluşacak olan arızalanmaları kapsayacaktır.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Sistem montajına müteakip çiftçiye sistemin çalışması ile ilgili eğitim yüklenici</w:t>
      </w:r>
      <w:r w:rsidR="00310A0D" w:rsidRPr="00BF6058">
        <w:rPr>
          <w:rFonts w:ascii="Times New Roman" w:hAnsi="Times New Roman" w:cs="Times New Roman"/>
        </w:rPr>
        <w:t xml:space="preserve"> ve başvuru sahibi</w:t>
      </w:r>
      <w:r w:rsidRPr="00BF6058">
        <w:rPr>
          <w:rFonts w:ascii="Times New Roman" w:hAnsi="Times New Roman" w:cs="Times New Roman"/>
        </w:rPr>
        <w:t xml:space="preserve"> tarafından verilecektir.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lastRenderedPageBreak/>
        <w:t>Sulama sistemi unsurlarında</w:t>
      </w:r>
      <w:r w:rsidR="008D4221" w:rsidRPr="00BF6058">
        <w:rPr>
          <w:rFonts w:ascii="Times New Roman" w:hAnsi="Times New Roman" w:cs="Times New Roman"/>
        </w:rPr>
        <w:t>n Kangal boru ve Lateral borularda</w:t>
      </w:r>
      <w:r w:rsidRPr="00BF6058">
        <w:rPr>
          <w:rFonts w:ascii="Times New Roman" w:hAnsi="Times New Roman" w:cs="Times New Roman"/>
        </w:rPr>
        <w:t xml:space="preserve"> TSE İmalat Yeterlilik Belgesi aranacaktır.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Kullanılacak malzemeler, montaj öncesi Muayene Kabul Komisyonu tarafından görülüp kabul edildikten sonra, montajı yüklenici tarafından yapılarak teslim edilecektir.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Damla sulama ünitelerinin montajının yapılacağı arazilerin görülmesi </w:t>
      </w:r>
      <w:r w:rsidR="0022532A" w:rsidRPr="00BF6058">
        <w:rPr>
          <w:rFonts w:ascii="Times New Roman" w:hAnsi="Times New Roman" w:cs="Times New Roman"/>
        </w:rPr>
        <w:t xml:space="preserve">ve </w:t>
      </w:r>
      <w:r w:rsidRPr="00BF6058">
        <w:rPr>
          <w:rFonts w:ascii="Times New Roman" w:hAnsi="Times New Roman" w:cs="Times New Roman"/>
        </w:rPr>
        <w:t xml:space="preserve">gerekli </w:t>
      </w:r>
      <w:r w:rsidR="00310A0D" w:rsidRPr="00BF6058">
        <w:rPr>
          <w:rFonts w:ascii="Times New Roman" w:hAnsi="Times New Roman" w:cs="Times New Roman"/>
        </w:rPr>
        <w:t>etütlerin</w:t>
      </w:r>
      <w:r w:rsidRPr="00BF6058">
        <w:rPr>
          <w:rFonts w:ascii="Times New Roman" w:hAnsi="Times New Roman" w:cs="Times New Roman"/>
        </w:rPr>
        <w:t xml:space="preserve"> yapılması başvuru sahibinin sorumluluğundadır.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Malzemelerin taşınması ve montajı yükleniciye ait olup teklif fiyata </w:t>
      </w:r>
      <w:r w:rsidR="00310A0D" w:rsidRPr="00BF6058">
        <w:rPr>
          <w:rFonts w:ascii="Times New Roman" w:hAnsi="Times New Roman" w:cs="Times New Roman"/>
        </w:rPr>
        <w:t>dâhildir.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Montajı yapılan malzemelerin kusurlu ve hatalı olması durumunda yüklenici malzemeyi yenisiyle değiştirecektir</w:t>
      </w:r>
      <w:r w:rsidR="003A3042" w:rsidRPr="00BF6058">
        <w:rPr>
          <w:rFonts w:ascii="Times New Roman" w:hAnsi="Times New Roman" w:cs="Times New Roman"/>
        </w:rPr>
        <w:t>.</w:t>
      </w:r>
    </w:p>
    <w:p w:rsidR="00101F7B" w:rsidRPr="00BF6058" w:rsidRDefault="00101F7B" w:rsidP="000C0F3F">
      <w:pPr>
        <w:pStyle w:val="ListeParagraf"/>
        <w:ind w:left="0"/>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Borular üzerinde üretim standardı, boru çapı, et kalınlığı, norm numaraları, imalatçı firma isimlerini ve boru özelliklerini belirtilen fabrikasyon etiketleri yazılı olmalıdır.</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Lateraller üzerindeki damlatıcı aralıkları yetiştirilecek ürünlerin sulama ihtiyaçları göz önüne alınarak ve fidan gövdesine yakın noktalara damlatıcı isabet edecek şekilde yüklenici ve idare tarafından belirlenecektir.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Lateral borular en az </w:t>
      </w:r>
      <w:smartTag w:uri="urn:schemas-microsoft-com:office:smarttags" w:element="metricconverter">
        <w:smartTagPr>
          <w:attr w:name="ProductID" w:val="16 mm"/>
        </w:smartTagPr>
        <w:r w:rsidRPr="00BF6058">
          <w:rPr>
            <w:rFonts w:ascii="Times New Roman" w:hAnsi="Times New Roman" w:cs="Times New Roman"/>
          </w:rPr>
          <w:t>16 mm</w:t>
        </w:r>
      </w:smartTag>
      <w:r w:rsidRPr="00BF6058">
        <w:rPr>
          <w:rFonts w:ascii="Times New Roman" w:hAnsi="Times New Roman" w:cs="Times New Roman"/>
        </w:rPr>
        <w:t xml:space="preserve"> dış çaplı, 4 atm işletme basınçlı esnek (yumuşak) PE damla sulama borularından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Laterallere (damlatıcı borular) basınç ayarlı harici damlatıcı takılacak</w:t>
      </w:r>
      <w:r w:rsidR="0022532A" w:rsidRPr="00BF6058">
        <w:rPr>
          <w:rFonts w:ascii="Times New Roman" w:hAnsi="Times New Roman" w:cs="Times New Roman"/>
        </w:rPr>
        <w:t>tır</w:t>
      </w:r>
      <w:r w:rsidRPr="00BF6058">
        <w:rPr>
          <w:rFonts w:ascii="Times New Roman" w:hAnsi="Times New Roman" w:cs="Times New Roman"/>
        </w:rPr>
        <w:t xml:space="preserve">. Damlatıcı lateraller et kalınlığı en az </w:t>
      </w:r>
      <w:smartTag w:uri="urn:schemas-microsoft-com:office:smarttags" w:element="metricconverter">
        <w:smartTagPr>
          <w:attr w:name="ProductID" w:val="1,00 mm"/>
        </w:smartTagPr>
        <w:r w:rsidRPr="00BF6058">
          <w:rPr>
            <w:rFonts w:ascii="Times New Roman" w:hAnsi="Times New Roman" w:cs="Times New Roman"/>
          </w:rPr>
          <w:t>1,00 mm</w:t>
        </w:r>
      </w:smartTag>
      <w:r w:rsidRPr="00BF6058">
        <w:rPr>
          <w:rFonts w:ascii="Times New Roman" w:hAnsi="Times New Roman" w:cs="Times New Roman"/>
        </w:rPr>
        <w:t xml:space="preserve"> olmalıdır. </w:t>
      </w:r>
    </w:p>
    <w:p w:rsidR="00CD3CE2" w:rsidRPr="00BF6058" w:rsidRDefault="00CD3CE2" w:rsidP="000C0F3F">
      <w:pPr>
        <w:pStyle w:val="ListeParagraf"/>
        <w:jc w:val="both"/>
        <w:rPr>
          <w:rFonts w:ascii="Times New Roman" w:hAnsi="Times New Roman" w:cs="Times New Roman"/>
        </w:rPr>
      </w:pPr>
    </w:p>
    <w:p w:rsidR="00CD3CE2" w:rsidRPr="00CF57CD" w:rsidRDefault="00310A0D" w:rsidP="00CF57CD">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Latera</w:t>
      </w:r>
      <w:r w:rsidR="00CD3CE2" w:rsidRPr="00BF6058">
        <w:rPr>
          <w:rFonts w:ascii="Times New Roman" w:hAnsi="Times New Roman" w:cs="Times New Roman"/>
        </w:rPr>
        <w:t xml:space="preserve">ller fidanın kök gelişimini düzgün sağlayacak şekilde bir sıra üzerinde tek </w:t>
      </w:r>
      <w:r w:rsidR="008D4221" w:rsidRPr="00BF6058">
        <w:rPr>
          <w:rFonts w:ascii="Times New Roman" w:hAnsi="Times New Roman" w:cs="Times New Roman"/>
        </w:rPr>
        <w:t xml:space="preserve">veya iki </w:t>
      </w:r>
      <w:r w:rsidR="00CD3CE2" w:rsidRPr="00BF6058">
        <w:rPr>
          <w:rFonts w:ascii="Times New Roman" w:hAnsi="Times New Roman" w:cs="Times New Roman"/>
        </w:rPr>
        <w:t xml:space="preserve">hat </w:t>
      </w:r>
      <w:r w:rsidR="0022532A" w:rsidRPr="00BF6058">
        <w:rPr>
          <w:rFonts w:ascii="Times New Roman" w:hAnsi="Times New Roman" w:cs="Times New Roman"/>
        </w:rPr>
        <w:t xml:space="preserve">olmalı </w:t>
      </w:r>
      <w:r w:rsidR="00CD3CE2" w:rsidRPr="00BF6058">
        <w:rPr>
          <w:rFonts w:ascii="Times New Roman" w:hAnsi="Times New Roman" w:cs="Times New Roman"/>
        </w:rPr>
        <w:t>ve her ağaç için iki damlatıcı takılmalıdır.</w:t>
      </w:r>
      <w:r w:rsidR="00CD3CE2" w:rsidRPr="00CF57CD">
        <w:rPr>
          <w:rFonts w:ascii="Times New Roman" w:hAnsi="Times New Roman" w:cs="Times New Roman"/>
        </w:rPr>
        <w:t xml:space="preserve"> </w:t>
      </w:r>
    </w:p>
    <w:p w:rsidR="00CD3CE2" w:rsidRPr="00BF6058" w:rsidRDefault="00CD3CE2" w:rsidP="000C0F3F">
      <w:pPr>
        <w:pStyle w:val="ListeParagraf"/>
        <w:jc w:val="both"/>
        <w:rPr>
          <w:rFonts w:ascii="Times New Roman" w:hAnsi="Times New Roman" w:cs="Times New Roman"/>
        </w:rPr>
      </w:pPr>
    </w:p>
    <w:p w:rsidR="00310A0D"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Damlatıcı çıkış nipeli ve kör tapalar orijinal boru kalitesinde olmalıdır. </w:t>
      </w:r>
    </w:p>
    <w:p w:rsidR="00310A0D" w:rsidRPr="00BF6058" w:rsidRDefault="00310A0D"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Kontrol ünitesini oluşturan hidrosiklon, kum-çakıl filtre tankı, gübre tankı, elek filtre (disk filtre) iç ve dışları paslanmaz metal olup tamamı elektrostatik polyester boyalı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Kontrol ünitesi monte edilirken galvanizli veya sert PVC boru ve ek parçaları kullanılmalıdır.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Kontrol ünitesi elemanları imalat, montaj, boya v</w:t>
      </w:r>
      <w:r w:rsidR="00101F7B" w:rsidRPr="00BF6058">
        <w:rPr>
          <w:rFonts w:ascii="Times New Roman" w:hAnsi="Times New Roman" w:cs="Times New Roman"/>
        </w:rPr>
        <w:t>e diğer hatalara karşı en az 5</w:t>
      </w:r>
      <w:r w:rsidRPr="00BF6058">
        <w:rPr>
          <w:rFonts w:ascii="Times New Roman" w:hAnsi="Times New Roman" w:cs="Times New Roman"/>
        </w:rPr>
        <w:t xml:space="preserve"> yıl garantili olmalı, üretici firma </w:t>
      </w:r>
      <w:proofErr w:type="gramStart"/>
      <w:r w:rsidRPr="00BF6058">
        <w:rPr>
          <w:rFonts w:ascii="Times New Roman" w:hAnsi="Times New Roman" w:cs="Times New Roman"/>
        </w:rPr>
        <w:t>antetli</w:t>
      </w:r>
      <w:proofErr w:type="gramEnd"/>
      <w:r w:rsidRPr="00BF6058">
        <w:rPr>
          <w:rFonts w:ascii="Times New Roman" w:hAnsi="Times New Roman" w:cs="Times New Roman"/>
        </w:rPr>
        <w:t xml:space="preserve"> kağıda imzalı (imza yetki belgesi il</w:t>
      </w:r>
      <w:r w:rsidR="00101F7B" w:rsidRPr="00BF6058">
        <w:rPr>
          <w:rFonts w:ascii="Times New Roman" w:hAnsi="Times New Roman" w:cs="Times New Roman"/>
        </w:rPr>
        <w:t>e birlikte) ve kaşeli olarak 5</w:t>
      </w:r>
      <w:r w:rsidRPr="00BF6058">
        <w:rPr>
          <w:rFonts w:ascii="Times New Roman" w:hAnsi="Times New Roman" w:cs="Times New Roman"/>
        </w:rPr>
        <w:t xml:space="preserve"> yıl garantili olduğuna dair belgeyi sunmalı, ücretsiz hizmeti en az iki yıl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Kurulacak kontrol ünitesinde filtre temizleme aralığı en az bir sulama süresi (minimum 3 saat) kadar olmalı, sulama süresi içinde filtre temizleme ihtiyacı olmamalıdır. Filtrenin bundan daha kısa sürede tıkanması halinde, sürenin arttırılması için gerekli ilave masrafları yüklenici firma karşılamalıdır, böyle bir sorunla karşılaşıldığında çağrılması halinde 2 gün içinde sorun giderilmelidir.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Metal filtre kapakları içi kauçuktan yapılma conta olmalı ve su sızdırmamalıdır.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lastRenderedPageBreak/>
        <w:t xml:space="preserve">Hidrosiklon, filtreler, vanalar ve bağlantı malzemeleri en az 8 bar basınca dayanıklı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Hidrosiklon ve filtreler tam görev yapmalı kesinlikle kum, mil ve </w:t>
      </w:r>
      <w:proofErr w:type="spellStart"/>
      <w:r w:rsidRPr="00BF6058">
        <w:rPr>
          <w:rFonts w:ascii="Times New Roman" w:hAnsi="Times New Roman" w:cs="Times New Roman"/>
        </w:rPr>
        <w:t>silt</w:t>
      </w:r>
      <w:proofErr w:type="spellEnd"/>
      <w:r w:rsidRPr="00BF6058">
        <w:rPr>
          <w:rFonts w:ascii="Times New Roman" w:hAnsi="Times New Roman" w:cs="Times New Roman"/>
        </w:rPr>
        <w:t xml:space="preserve"> gibi </w:t>
      </w:r>
      <w:proofErr w:type="gramStart"/>
      <w:r w:rsidRPr="00BF6058">
        <w:rPr>
          <w:rFonts w:ascii="Times New Roman" w:hAnsi="Times New Roman" w:cs="Times New Roman"/>
        </w:rPr>
        <w:t>partikülleri</w:t>
      </w:r>
      <w:proofErr w:type="gramEnd"/>
      <w:r w:rsidRPr="00BF6058">
        <w:rPr>
          <w:rFonts w:ascii="Times New Roman" w:hAnsi="Times New Roman" w:cs="Times New Roman"/>
        </w:rPr>
        <w:t xml:space="preserve"> geçirmemelidir.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Hidrosiklon paslanmaz özellikteki basınca dayanıklı metalden yapılmış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Hidrosiklonların üzerinde hava tahliye vantuzları bulunmalıdır.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Hidrosiklonlar, teknik hesaplama sonucu çapı en az </w:t>
      </w:r>
      <w:smartTag w:uri="urn:schemas-microsoft-com:office:smarttags" w:element="metricconverter">
        <w:smartTagPr>
          <w:attr w:name="ProductID" w:val="6”"/>
        </w:smartTagPr>
        <w:r w:rsidRPr="00BF6058">
          <w:rPr>
            <w:rFonts w:ascii="Times New Roman" w:hAnsi="Times New Roman" w:cs="Times New Roman"/>
          </w:rPr>
          <w:t>6”</w:t>
        </w:r>
      </w:smartTag>
      <w:r w:rsidRPr="00BF6058">
        <w:rPr>
          <w:rFonts w:ascii="Times New Roman" w:hAnsi="Times New Roman" w:cs="Times New Roman"/>
        </w:rPr>
        <w:t xml:space="preserve">, giriş-çıkış çapı en az </w:t>
      </w:r>
      <w:proofErr w:type="gramStart"/>
      <w:smartTag w:uri="urn:schemas-microsoft-com:office:smarttags" w:element="metricconverter">
        <w:smartTagPr>
          <w:attr w:name="ProductID" w:val="1.5”"/>
        </w:smartTagPr>
        <w:r w:rsidRPr="00BF6058">
          <w:rPr>
            <w:rFonts w:ascii="Times New Roman" w:hAnsi="Times New Roman" w:cs="Times New Roman"/>
          </w:rPr>
          <w:t>1.5</w:t>
        </w:r>
        <w:proofErr w:type="gramEnd"/>
        <w:r w:rsidRPr="00BF6058">
          <w:rPr>
            <w:rFonts w:ascii="Times New Roman" w:hAnsi="Times New Roman" w:cs="Times New Roman"/>
          </w:rPr>
          <w:t>”</w:t>
        </w:r>
      </w:smartTag>
      <w:r w:rsidRPr="00BF6058">
        <w:rPr>
          <w:rFonts w:ascii="Times New Roman" w:hAnsi="Times New Roman" w:cs="Times New Roman"/>
        </w:rPr>
        <w:t xml:space="preserve">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Kum-çakıl filtre tankı paslanmaz metalden yapılmış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Kum-çakıl filtre tank çapı teknik hesaplamalara bağlı olarak en az </w:t>
      </w:r>
      <w:smartTag w:uri="urn:schemas-microsoft-com:office:smarttags" w:element="metricconverter">
        <w:smartTagPr>
          <w:attr w:name="ProductID" w:val="20”"/>
        </w:smartTagPr>
        <w:r w:rsidRPr="00BF6058">
          <w:rPr>
            <w:rFonts w:ascii="Times New Roman" w:hAnsi="Times New Roman" w:cs="Times New Roman"/>
          </w:rPr>
          <w:t>20”</w:t>
        </w:r>
      </w:smartTag>
      <w:r w:rsidRPr="00BF6058">
        <w:rPr>
          <w:rFonts w:ascii="Times New Roman" w:hAnsi="Times New Roman" w:cs="Times New Roman"/>
        </w:rPr>
        <w:t xml:space="preserve">, giriş çıkış çapı en az </w:t>
      </w:r>
      <w:smartTag w:uri="urn:schemas-microsoft-com:office:smarttags" w:element="metricconverter">
        <w:smartTagPr>
          <w:attr w:name="ProductID" w:val="2”"/>
        </w:smartTagPr>
        <w:r w:rsidRPr="00BF6058">
          <w:rPr>
            <w:rFonts w:ascii="Times New Roman" w:hAnsi="Times New Roman" w:cs="Times New Roman"/>
          </w:rPr>
          <w:t>2”</w:t>
        </w:r>
      </w:smartTag>
      <w:r w:rsidRPr="00BF6058">
        <w:rPr>
          <w:rFonts w:ascii="Times New Roman" w:hAnsi="Times New Roman" w:cs="Times New Roman"/>
        </w:rPr>
        <w:t xml:space="preserve"> olmalıdır. Giriş ve çıkış boruları üzerinde birer adet manometre bulunmalıdır.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 xml:space="preserve">Gübre tankı aside dayanıklı paslanmaz metalden olmalıdır. </w:t>
      </w:r>
    </w:p>
    <w:p w:rsidR="00CD3CE2" w:rsidRPr="00BF6058" w:rsidRDefault="00CD3CE2" w:rsidP="000C0F3F">
      <w:pPr>
        <w:pStyle w:val="ListeParagraf"/>
        <w:jc w:val="both"/>
        <w:rPr>
          <w:rFonts w:ascii="Times New Roman" w:hAnsi="Times New Roman" w:cs="Times New Roman"/>
        </w:rPr>
      </w:pPr>
    </w:p>
    <w:p w:rsidR="00CD3CE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Gübre tankı teknik he</w:t>
      </w:r>
      <w:r w:rsidR="006C5238">
        <w:rPr>
          <w:rFonts w:ascii="Times New Roman" w:hAnsi="Times New Roman" w:cs="Times New Roman"/>
        </w:rPr>
        <w:t>saplamalara bağlı olarak en az 5</w:t>
      </w:r>
      <w:r w:rsidRPr="00BF6058">
        <w:rPr>
          <w:rFonts w:ascii="Times New Roman" w:hAnsi="Times New Roman" w:cs="Times New Roman"/>
        </w:rPr>
        <w:t>0 litre</w:t>
      </w:r>
      <w:r w:rsidR="00CF57CD">
        <w:rPr>
          <w:rFonts w:ascii="Times New Roman" w:hAnsi="Times New Roman" w:cs="Times New Roman"/>
        </w:rPr>
        <w:t>, en fazla 300 litre</w:t>
      </w:r>
      <w:r w:rsidRPr="00BF6058">
        <w:rPr>
          <w:rFonts w:ascii="Times New Roman" w:hAnsi="Times New Roman" w:cs="Times New Roman"/>
        </w:rPr>
        <w:t xml:space="preserve"> kapasiteli olmalıdır. Giriş ve çıkış boruları üzerinde birer adet manometre ve 1 adet basınç düşürme vanası bulunmalıdır.</w:t>
      </w:r>
    </w:p>
    <w:p w:rsidR="00CD3CE2" w:rsidRPr="00BF6058" w:rsidRDefault="00CD3CE2" w:rsidP="000C0F3F">
      <w:pPr>
        <w:pStyle w:val="ListeParagraf"/>
        <w:jc w:val="both"/>
        <w:rPr>
          <w:rFonts w:ascii="Times New Roman" w:hAnsi="Times New Roman" w:cs="Times New Roman"/>
        </w:rPr>
      </w:pPr>
    </w:p>
    <w:p w:rsidR="00274622" w:rsidRPr="00BF6058" w:rsidRDefault="00CD3CE2" w:rsidP="000C0F3F">
      <w:pPr>
        <w:pStyle w:val="ListeParagraf"/>
        <w:numPr>
          <w:ilvl w:val="0"/>
          <w:numId w:val="25"/>
        </w:numPr>
        <w:ind w:left="0" w:firstLine="0"/>
        <w:jc w:val="both"/>
        <w:rPr>
          <w:rFonts w:ascii="Times New Roman" w:hAnsi="Times New Roman" w:cs="Times New Roman"/>
        </w:rPr>
      </w:pPr>
      <w:r w:rsidRPr="00BF6058">
        <w:rPr>
          <w:rFonts w:ascii="Times New Roman" w:hAnsi="Times New Roman" w:cs="Times New Roman"/>
        </w:rPr>
        <w:t>Gübre tankında gübrenin sisteme verildiğini gözlemek için giriş çıkış borularının basınca dayanıklı şeffaf hortumlardan yapılmalıdır</w:t>
      </w:r>
      <w:r w:rsidR="001D5C73" w:rsidRPr="00BF6058">
        <w:rPr>
          <w:rFonts w:ascii="Times New Roman" w:hAnsi="Times New Roman" w:cs="Times New Roman"/>
        </w:rPr>
        <w:t>.</w:t>
      </w:r>
    </w:p>
    <w:p w:rsidR="001D5C73" w:rsidRPr="00BF6058" w:rsidRDefault="001D5C73" w:rsidP="000C0F3F">
      <w:pPr>
        <w:jc w:val="both"/>
        <w:rPr>
          <w:rFonts w:ascii="Times New Roman" w:hAnsi="Times New Roman" w:cs="Times New Roman"/>
          <w:b/>
        </w:rPr>
      </w:pPr>
    </w:p>
    <w:p w:rsidR="00960344" w:rsidRPr="00BF6058" w:rsidRDefault="00F262F1" w:rsidP="000C0F3F">
      <w:pPr>
        <w:jc w:val="both"/>
        <w:rPr>
          <w:rFonts w:ascii="Times New Roman" w:hAnsi="Times New Roman" w:cs="Times New Roman"/>
          <w:b/>
        </w:rPr>
      </w:pPr>
      <w:r w:rsidRPr="00BF6058">
        <w:rPr>
          <w:rFonts w:ascii="Times New Roman" w:hAnsi="Times New Roman" w:cs="Times New Roman"/>
          <w:b/>
        </w:rPr>
        <w:t xml:space="preserve">ÇEVRE </w:t>
      </w:r>
      <w:r w:rsidR="00274622" w:rsidRPr="00BF6058">
        <w:rPr>
          <w:rFonts w:ascii="Times New Roman" w:hAnsi="Times New Roman" w:cs="Times New Roman"/>
          <w:b/>
        </w:rPr>
        <w:t>İHATA</w:t>
      </w:r>
      <w:r w:rsidRPr="00BF6058">
        <w:rPr>
          <w:rFonts w:ascii="Times New Roman" w:hAnsi="Times New Roman" w:cs="Times New Roman"/>
          <w:b/>
        </w:rPr>
        <w:t xml:space="preserve"> SİSTEMİ</w:t>
      </w:r>
      <w:r w:rsidR="00274622" w:rsidRPr="00BF6058">
        <w:rPr>
          <w:rFonts w:ascii="Times New Roman" w:hAnsi="Times New Roman" w:cs="Times New Roman"/>
          <w:b/>
        </w:rPr>
        <w:t xml:space="preserve"> </w:t>
      </w:r>
    </w:p>
    <w:p w:rsidR="000C0F3F" w:rsidRPr="00BF6058" w:rsidRDefault="00274622" w:rsidP="000C0F3F">
      <w:pPr>
        <w:pStyle w:val="ListeParagraf"/>
        <w:numPr>
          <w:ilvl w:val="0"/>
          <w:numId w:val="27"/>
        </w:numPr>
        <w:ind w:left="0" w:firstLine="0"/>
        <w:jc w:val="both"/>
        <w:rPr>
          <w:rFonts w:ascii="Times New Roman" w:hAnsi="Times New Roman" w:cs="Times New Roman"/>
        </w:rPr>
      </w:pPr>
      <w:r w:rsidRPr="00BF6058">
        <w:rPr>
          <w:rFonts w:ascii="Times New Roman" w:hAnsi="Times New Roman" w:cs="Times New Roman"/>
        </w:rPr>
        <w:t>Her bir meyve bahçesinde</w:t>
      </w:r>
      <w:r w:rsidR="000C0F3F" w:rsidRPr="00BF6058">
        <w:rPr>
          <w:rFonts w:ascii="Times New Roman" w:hAnsi="Times New Roman" w:cs="Times New Roman"/>
        </w:rPr>
        <w:t>;</w:t>
      </w:r>
    </w:p>
    <w:p w:rsidR="000C0F3F" w:rsidRPr="00BF6058" w:rsidRDefault="000C0F3F" w:rsidP="000C0F3F">
      <w:pPr>
        <w:pStyle w:val="ListeParagraf"/>
        <w:ind w:left="0"/>
        <w:jc w:val="both"/>
        <w:rPr>
          <w:rFonts w:ascii="Times New Roman" w:hAnsi="Times New Roman" w:cs="Times New Roman"/>
        </w:rPr>
      </w:pPr>
    </w:p>
    <w:p w:rsidR="000C0F3F" w:rsidRPr="00BF6058" w:rsidRDefault="00AB5168" w:rsidP="000C0F3F">
      <w:pPr>
        <w:pStyle w:val="ListeParagraf"/>
        <w:numPr>
          <w:ilvl w:val="0"/>
          <w:numId w:val="26"/>
        </w:numPr>
        <w:jc w:val="both"/>
        <w:rPr>
          <w:rFonts w:ascii="Times New Roman" w:hAnsi="Times New Roman" w:cs="Times New Roman"/>
        </w:rPr>
      </w:pPr>
      <w:r w:rsidRPr="00BF6058">
        <w:rPr>
          <w:rFonts w:ascii="Times New Roman" w:hAnsi="Times New Roman" w:cs="Times New Roman"/>
        </w:rPr>
        <w:t>Direkler arası mesafe 3 metre olacak</w:t>
      </w:r>
      <w:r w:rsidR="0022532A" w:rsidRPr="00BF6058">
        <w:rPr>
          <w:rFonts w:ascii="Times New Roman" w:hAnsi="Times New Roman" w:cs="Times New Roman"/>
        </w:rPr>
        <w:t>tır</w:t>
      </w:r>
      <w:r w:rsidRPr="00BF6058">
        <w:rPr>
          <w:rFonts w:ascii="Times New Roman" w:hAnsi="Times New Roman" w:cs="Times New Roman"/>
        </w:rPr>
        <w:t>,</w:t>
      </w:r>
      <w:r w:rsidR="002D0BA8" w:rsidRPr="00BF6058">
        <w:rPr>
          <w:rFonts w:ascii="Times New Roman" w:hAnsi="Times New Roman" w:cs="Times New Roman"/>
        </w:rPr>
        <w:t xml:space="preserve"> (Arazi şartlarının uygun olmadığı durumlarda sadece ilgili kısımlar için Program Ortağının uygun görüşü alınarak direkler arası mesafeler azaltılıp arttırılabilecektir.)</w:t>
      </w:r>
    </w:p>
    <w:p w:rsidR="00274622" w:rsidRPr="00BF6058" w:rsidRDefault="00274622" w:rsidP="000C0F3F">
      <w:pPr>
        <w:pStyle w:val="ListeParagraf"/>
        <w:numPr>
          <w:ilvl w:val="0"/>
          <w:numId w:val="26"/>
        </w:numPr>
        <w:jc w:val="both"/>
        <w:rPr>
          <w:rFonts w:ascii="Times New Roman" w:hAnsi="Times New Roman" w:cs="Times New Roman"/>
        </w:rPr>
      </w:pPr>
      <w:r w:rsidRPr="00BF6058">
        <w:rPr>
          <w:rFonts w:ascii="Times New Roman" w:hAnsi="Times New Roman" w:cs="Times New Roman"/>
        </w:rPr>
        <w:t>Çevre telinin yüksekliği en fazla 1,5 m boyund</w:t>
      </w:r>
      <w:r w:rsidR="000C0F3F" w:rsidRPr="00BF6058">
        <w:rPr>
          <w:rFonts w:ascii="Times New Roman" w:hAnsi="Times New Roman" w:cs="Times New Roman"/>
        </w:rPr>
        <w:t xml:space="preserve">a </w:t>
      </w:r>
      <w:r w:rsidR="00C40564" w:rsidRPr="00BF6058">
        <w:rPr>
          <w:rFonts w:ascii="Times New Roman" w:hAnsi="Times New Roman" w:cs="Times New Roman"/>
        </w:rPr>
        <w:t>olacak, göz aralığı en fazla 5x5</w:t>
      </w:r>
      <w:r w:rsidRPr="00BF6058">
        <w:rPr>
          <w:rFonts w:ascii="Times New Roman" w:hAnsi="Times New Roman" w:cs="Times New Roman"/>
        </w:rPr>
        <w:t xml:space="preserve">, kafes telinin kalınlığı en az </w:t>
      </w:r>
      <w:r w:rsidR="001960FE" w:rsidRPr="00BF6058">
        <w:rPr>
          <w:rFonts w:ascii="Times New Roman" w:hAnsi="Times New Roman" w:cs="Times New Roman"/>
        </w:rPr>
        <w:t>2,5</w:t>
      </w:r>
      <w:r w:rsidR="000C0F3F" w:rsidRPr="00BF6058">
        <w:rPr>
          <w:rFonts w:ascii="Times New Roman" w:hAnsi="Times New Roman" w:cs="Times New Roman"/>
        </w:rPr>
        <w:t xml:space="preserve"> mm olacaktır,</w:t>
      </w:r>
    </w:p>
    <w:p w:rsidR="00274622" w:rsidRPr="00BF6058" w:rsidRDefault="000C0F3F" w:rsidP="000C0F3F">
      <w:pPr>
        <w:pStyle w:val="ListeParagraf"/>
        <w:numPr>
          <w:ilvl w:val="0"/>
          <w:numId w:val="26"/>
        </w:numPr>
        <w:jc w:val="both"/>
        <w:rPr>
          <w:rFonts w:ascii="Times New Roman" w:hAnsi="Times New Roman" w:cs="Times New Roman"/>
        </w:rPr>
      </w:pPr>
      <w:r w:rsidRPr="00BF6058">
        <w:rPr>
          <w:rFonts w:ascii="Times New Roman" w:hAnsi="Times New Roman" w:cs="Times New Roman"/>
        </w:rPr>
        <w:t>Kullanılacak demir direkler 40</w:t>
      </w:r>
      <w:r w:rsidR="00274622" w:rsidRPr="00BF6058">
        <w:rPr>
          <w:rFonts w:ascii="Times New Roman" w:hAnsi="Times New Roman" w:cs="Times New Roman"/>
        </w:rPr>
        <w:t>mm * 40mm ebadında o</w:t>
      </w:r>
      <w:r w:rsidRPr="00BF6058">
        <w:rPr>
          <w:rFonts w:ascii="Times New Roman" w:hAnsi="Times New Roman" w:cs="Times New Roman"/>
        </w:rPr>
        <w:t>lmalı, k</w:t>
      </w:r>
      <w:r w:rsidR="00274622" w:rsidRPr="00BF6058">
        <w:rPr>
          <w:rFonts w:ascii="Times New Roman" w:hAnsi="Times New Roman" w:cs="Times New Roman"/>
        </w:rPr>
        <w:t xml:space="preserve">öşebent direklerin yüksekliği en az 2 m, et kalınlığı en az 4mm olacaktır, </w:t>
      </w:r>
    </w:p>
    <w:p w:rsidR="000B7F14" w:rsidRPr="00BF6058" w:rsidRDefault="00AB5168"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 xml:space="preserve">Direkler köşebent veya çelik çit direği olacaktır, </w:t>
      </w:r>
    </w:p>
    <w:p w:rsidR="000B7F14" w:rsidRPr="00BF6058" w:rsidRDefault="00F262F1"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Direkler için çukurlar 30*50 cm eşilerek p</w:t>
      </w:r>
      <w:r w:rsidR="00683E4B" w:rsidRPr="00BF6058">
        <w:rPr>
          <w:rFonts w:ascii="Times New Roman" w:hAnsi="Times New Roman" w:cs="Times New Roman"/>
        </w:rPr>
        <w:t xml:space="preserve">arsel köşe noktalarında ve </w:t>
      </w:r>
      <w:r w:rsidR="00AB5168" w:rsidRPr="00BF6058">
        <w:rPr>
          <w:rFonts w:ascii="Times New Roman" w:hAnsi="Times New Roman" w:cs="Times New Roman"/>
        </w:rPr>
        <w:t>10 direkte bir payanda direk bulunacaktır,</w:t>
      </w:r>
    </w:p>
    <w:p w:rsidR="00EE0421" w:rsidRPr="00BF6058" w:rsidRDefault="00EE0421"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Arazi köşe noktalarına üçlü köşebentler konulacaktır,</w:t>
      </w:r>
    </w:p>
    <w:p w:rsidR="00683E4B" w:rsidRPr="00BF6058" w:rsidRDefault="00683E4B"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 xml:space="preserve">Direklerin altına 10 cm bir parça demir kaynak yapılarak T şeklinde ya da direğin altı 15 </w:t>
      </w:r>
      <w:r w:rsidR="00615E1B" w:rsidRPr="00BF6058">
        <w:rPr>
          <w:rFonts w:ascii="Times New Roman" w:hAnsi="Times New Roman" w:cs="Times New Roman"/>
        </w:rPr>
        <w:t>cm v</w:t>
      </w:r>
      <w:r w:rsidRPr="00BF6058">
        <w:rPr>
          <w:rFonts w:ascii="Times New Roman" w:hAnsi="Times New Roman" w:cs="Times New Roman"/>
        </w:rPr>
        <w:t xml:space="preserve"> </w:t>
      </w:r>
      <w:r w:rsidR="00615E1B" w:rsidRPr="00BF6058">
        <w:rPr>
          <w:rFonts w:ascii="Times New Roman" w:hAnsi="Times New Roman" w:cs="Times New Roman"/>
        </w:rPr>
        <w:t>şeklinde yırtılarak</w:t>
      </w:r>
      <w:r w:rsidRPr="00BF6058">
        <w:rPr>
          <w:rFonts w:ascii="Times New Roman" w:hAnsi="Times New Roman" w:cs="Times New Roman"/>
        </w:rPr>
        <w:t xml:space="preserve"> hazırlanacak.</w:t>
      </w:r>
    </w:p>
    <w:p w:rsidR="00893DE5" w:rsidRPr="00BF6058" w:rsidRDefault="00893DE5"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İhata direklerinin sağlamlığını sağlayacak şekilde ayaklarının betonlanması yapılacaktır.</w:t>
      </w:r>
    </w:p>
    <w:p w:rsidR="000B7F14" w:rsidRPr="00BF6058" w:rsidRDefault="00C40564"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Çevre teli için en az 3</w:t>
      </w:r>
      <w:r w:rsidR="00AB5168" w:rsidRPr="00BF6058">
        <w:rPr>
          <w:rFonts w:ascii="Times New Roman" w:hAnsi="Times New Roman" w:cs="Times New Roman"/>
        </w:rPr>
        <w:t xml:space="preserve"> sıra gergi teli kullanılacak, telin kalınlığı en az </w:t>
      </w:r>
      <w:r w:rsidRPr="00BF6058">
        <w:rPr>
          <w:rFonts w:ascii="Times New Roman" w:hAnsi="Times New Roman" w:cs="Times New Roman"/>
        </w:rPr>
        <w:t xml:space="preserve">3 </w:t>
      </w:r>
      <w:r w:rsidR="00AB5168" w:rsidRPr="00BF6058">
        <w:rPr>
          <w:rFonts w:ascii="Times New Roman" w:hAnsi="Times New Roman" w:cs="Times New Roman"/>
        </w:rPr>
        <w:t>mm olacaktır,</w:t>
      </w:r>
    </w:p>
    <w:p w:rsidR="000B7F14" w:rsidRPr="00BF6058" w:rsidRDefault="00AB5168"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Çevre ihata için kullanılacak tüm tell</w:t>
      </w:r>
      <w:r w:rsidR="00F262F1" w:rsidRPr="00BF6058">
        <w:rPr>
          <w:rFonts w:ascii="Times New Roman" w:hAnsi="Times New Roman" w:cs="Times New Roman"/>
        </w:rPr>
        <w:t>er galvaniz kaplamalı ol</w:t>
      </w:r>
      <w:r w:rsidR="0022532A" w:rsidRPr="00BF6058">
        <w:rPr>
          <w:rFonts w:ascii="Times New Roman" w:hAnsi="Times New Roman" w:cs="Times New Roman"/>
        </w:rPr>
        <w:t>acaktır</w:t>
      </w:r>
      <w:r w:rsidR="00F262F1" w:rsidRPr="00BF6058">
        <w:rPr>
          <w:rFonts w:ascii="Times New Roman" w:hAnsi="Times New Roman" w:cs="Times New Roman"/>
        </w:rPr>
        <w:t xml:space="preserve">. </w:t>
      </w:r>
      <w:r w:rsidR="000C0F3F" w:rsidRPr="00BF6058">
        <w:rPr>
          <w:rFonts w:ascii="Times New Roman" w:hAnsi="Times New Roman" w:cs="Times New Roman"/>
        </w:rPr>
        <w:t>Galvanizleme</w:t>
      </w:r>
      <w:r w:rsidR="00F262F1" w:rsidRPr="00BF6058">
        <w:rPr>
          <w:rFonts w:ascii="Times New Roman" w:hAnsi="Times New Roman" w:cs="Times New Roman"/>
        </w:rPr>
        <w:t xml:space="preserve"> şartları olarak;</w:t>
      </w:r>
      <w:r w:rsidR="003236BA" w:rsidRPr="00BF6058">
        <w:rPr>
          <w:rFonts w:ascii="Times New Roman" w:hAnsi="Times New Roman" w:cs="Times New Roman"/>
        </w:rPr>
        <w:t xml:space="preserve"> </w:t>
      </w:r>
      <w:r w:rsidR="00F262F1" w:rsidRPr="00BF6058">
        <w:rPr>
          <w:rFonts w:ascii="Times New Roman" w:hAnsi="Times New Roman" w:cs="Times New Roman"/>
        </w:rPr>
        <w:t xml:space="preserve">tel örgülü kafes </w:t>
      </w:r>
      <w:r w:rsidR="000C0F3F" w:rsidRPr="00BF6058">
        <w:rPr>
          <w:rFonts w:ascii="Times New Roman" w:hAnsi="Times New Roman" w:cs="Times New Roman"/>
        </w:rPr>
        <w:t>çit ve</w:t>
      </w:r>
      <w:r w:rsidR="00F262F1" w:rsidRPr="00BF6058">
        <w:rPr>
          <w:rFonts w:ascii="Times New Roman" w:hAnsi="Times New Roman" w:cs="Times New Roman"/>
        </w:rPr>
        <w:t xml:space="preserve"> gergi telleri galvaniz çinko </w:t>
      </w:r>
      <w:r w:rsidR="000C0F3F" w:rsidRPr="00BF6058">
        <w:rPr>
          <w:rFonts w:ascii="Times New Roman" w:hAnsi="Times New Roman" w:cs="Times New Roman"/>
        </w:rPr>
        <w:t>ile kaplanacak ve</w:t>
      </w:r>
      <w:r w:rsidR="00F262F1" w:rsidRPr="00BF6058">
        <w:rPr>
          <w:rFonts w:ascii="Times New Roman" w:hAnsi="Times New Roman" w:cs="Times New Roman"/>
        </w:rPr>
        <w:t xml:space="preserve"> sıcak daldırma usulü ile </w:t>
      </w:r>
      <w:r w:rsidR="001E0C2C" w:rsidRPr="00BF6058">
        <w:rPr>
          <w:rFonts w:ascii="Times New Roman" w:hAnsi="Times New Roman" w:cs="Times New Roman"/>
        </w:rPr>
        <w:t>yapılacaktır. Ayrıca</w:t>
      </w:r>
      <w:r w:rsidR="00F262F1" w:rsidRPr="00BF6058">
        <w:rPr>
          <w:rFonts w:ascii="Times New Roman" w:hAnsi="Times New Roman" w:cs="Times New Roman"/>
        </w:rPr>
        <w:t>;</w:t>
      </w:r>
    </w:p>
    <w:p w:rsidR="00F262F1" w:rsidRPr="00BF6058" w:rsidRDefault="00F262F1" w:rsidP="000C0F3F">
      <w:pPr>
        <w:numPr>
          <w:ilvl w:val="1"/>
          <w:numId w:val="4"/>
        </w:numPr>
        <w:spacing w:after="0" w:line="240" w:lineRule="auto"/>
        <w:jc w:val="both"/>
        <w:rPr>
          <w:rFonts w:ascii="Times New Roman" w:hAnsi="Times New Roman" w:cs="Times New Roman"/>
        </w:rPr>
      </w:pPr>
      <w:r w:rsidRPr="00BF6058">
        <w:rPr>
          <w:rFonts w:ascii="Times New Roman" w:hAnsi="Times New Roman" w:cs="Times New Roman"/>
        </w:rPr>
        <w:lastRenderedPageBreak/>
        <w:t>Galvanizleme şartları ile malzemelerin ilgili galvanizleme şartlarının dışında kalan normlarda “Türk Standardı TB-914’ün Demir ve çelik parçalarının koruyucu kaplamaları” standardına uyulacaktır</w:t>
      </w:r>
      <w:r w:rsidR="000C0F3F" w:rsidRPr="00BF6058">
        <w:rPr>
          <w:rFonts w:ascii="Times New Roman" w:hAnsi="Times New Roman" w:cs="Times New Roman"/>
        </w:rPr>
        <w:t>.</w:t>
      </w:r>
    </w:p>
    <w:p w:rsidR="000C0F3F" w:rsidRPr="00BF6058" w:rsidRDefault="000C0F3F" w:rsidP="000C0F3F">
      <w:pPr>
        <w:spacing w:after="0" w:line="240" w:lineRule="auto"/>
        <w:ind w:left="1440"/>
        <w:jc w:val="both"/>
        <w:rPr>
          <w:rFonts w:ascii="Times New Roman" w:hAnsi="Times New Roman" w:cs="Times New Roman"/>
        </w:rPr>
      </w:pPr>
    </w:p>
    <w:p w:rsidR="00F262F1" w:rsidRPr="00BF6058" w:rsidRDefault="00F262F1" w:rsidP="000C0F3F">
      <w:pPr>
        <w:numPr>
          <w:ilvl w:val="1"/>
          <w:numId w:val="4"/>
        </w:numPr>
        <w:spacing w:after="0" w:line="240" w:lineRule="auto"/>
        <w:jc w:val="both"/>
        <w:rPr>
          <w:rFonts w:ascii="Times New Roman" w:hAnsi="Times New Roman" w:cs="Times New Roman"/>
        </w:rPr>
      </w:pPr>
      <w:r w:rsidRPr="00BF6058">
        <w:rPr>
          <w:rFonts w:ascii="Times New Roman" w:hAnsi="Times New Roman" w:cs="Times New Roman"/>
        </w:rPr>
        <w:t>Galvaniz homojen yapıda parçanın her tarafında aynı görünüşte ve renkte olmalı pürüzlük kabarcıklar çizgiler bulunmamalıdır</w:t>
      </w:r>
      <w:r w:rsidR="000C0F3F" w:rsidRPr="00BF6058">
        <w:rPr>
          <w:rFonts w:ascii="Times New Roman" w:hAnsi="Times New Roman" w:cs="Times New Roman"/>
        </w:rPr>
        <w:t>.</w:t>
      </w:r>
    </w:p>
    <w:p w:rsidR="000C0F3F" w:rsidRPr="00BF6058" w:rsidRDefault="000C0F3F" w:rsidP="000C0F3F">
      <w:pPr>
        <w:spacing w:after="0" w:line="240" w:lineRule="auto"/>
        <w:jc w:val="both"/>
        <w:rPr>
          <w:rFonts w:ascii="Times New Roman" w:hAnsi="Times New Roman" w:cs="Times New Roman"/>
        </w:rPr>
      </w:pPr>
    </w:p>
    <w:p w:rsidR="00F262F1" w:rsidRPr="00BF6058" w:rsidRDefault="00F262F1" w:rsidP="000C0F3F">
      <w:pPr>
        <w:numPr>
          <w:ilvl w:val="1"/>
          <w:numId w:val="4"/>
        </w:numPr>
        <w:spacing w:after="0" w:line="240" w:lineRule="auto"/>
        <w:jc w:val="both"/>
        <w:rPr>
          <w:rFonts w:ascii="Times New Roman" w:hAnsi="Times New Roman" w:cs="Times New Roman"/>
        </w:rPr>
      </w:pPr>
      <w:r w:rsidRPr="00BF6058">
        <w:rPr>
          <w:rFonts w:ascii="Times New Roman" w:hAnsi="Times New Roman" w:cs="Times New Roman"/>
        </w:rPr>
        <w:t>90 derece büküldüğü zaman galvaniz kaplaması zedelenmemelidir. Çakı ile galvaniz kaplaması çizildiğinde çizeceği yerden başka kaplama kalmayacak ve aynı şekilde çekiç vurulduğunda zaman isabet ettiği yerden başka yerde zedelenmeyecektir</w:t>
      </w:r>
      <w:r w:rsidR="000C0F3F" w:rsidRPr="00BF6058">
        <w:rPr>
          <w:rFonts w:ascii="Times New Roman" w:hAnsi="Times New Roman" w:cs="Times New Roman"/>
        </w:rPr>
        <w:t>.</w:t>
      </w:r>
    </w:p>
    <w:p w:rsidR="000C0F3F" w:rsidRPr="00BF6058" w:rsidRDefault="000C0F3F" w:rsidP="000C0F3F">
      <w:pPr>
        <w:spacing w:after="0" w:line="240" w:lineRule="auto"/>
        <w:jc w:val="both"/>
        <w:rPr>
          <w:rFonts w:ascii="Times New Roman" w:hAnsi="Times New Roman" w:cs="Times New Roman"/>
        </w:rPr>
      </w:pPr>
    </w:p>
    <w:p w:rsidR="000C0F3F" w:rsidRPr="00BF6058" w:rsidRDefault="00F262F1" w:rsidP="000C0F3F">
      <w:pPr>
        <w:numPr>
          <w:ilvl w:val="1"/>
          <w:numId w:val="4"/>
        </w:numPr>
        <w:spacing w:after="0" w:line="240" w:lineRule="auto"/>
        <w:jc w:val="both"/>
        <w:rPr>
          <w:rFonts w:ascii="Times New Roman" w:hAnsi="Times New Roman" w:cs="Times New Roman"/>
        </w:rPr>
      </w:pPr>
      <w:r w:rsidRPr="00BF6058">
        <w:rPr>
          <w:rFonts w:ascii="Times New Roman" w:hAnsi="Times New Roman" w:cs="Times New Roman"/>
        </w:rPr>
        <w:t xml:space="preserve">Malzeme imal edildikten sonra </w:t>
      </w:r>
      <w:r w:rsidR="003236BA" w:rsidRPr="00BF6058">
        <w:rPr>
          <w:rFonts w:ascii="Times New Roman" w:hAnsi="Times New Roman" w:cs="Times New Roman"/>
        </w:rPr>
        <w:t>galvanizlenecektir.</w:t>
      </w:r>
      <w:r w:rsidRPr="00BF6058">
        <w:rPr>
          <w:rFonts w:ascii="Times New Roman" w:hAnsi="Times New Roman" w:cs="Times New Roman"/>
        </w:rPr>
        <w:t xml:space="preserve"> Delik </w:t>
      </w:r>
      <w:r w:rsidR="003236BA" w:rsidRPr="00BF6058">
        <w:rPr>
          <w:rFonts w:ascii="Times New Roman" w:hAnsi="Times New Roman" w:cs="Times New Roman"/>
        </w:rPr>
        <w:t>açmak, kaynak</w:t>
      </w:r>
      <w:r w:rsidRPr="00BF6058">
        <w:rPr>
          <w:rFonts w:ascii="Times New Roman" w:hAnsi="Times New Roman" w:cs="Times New Roman"/>
        </w:rPr>
        <w:t xml:space="preserve"> yapmak </w:t>
      </w:r>
      <w:r w:rsidR="00E3129C" w:rsidRPr="00BF6058">
        <w:rPr>
          <w:rFonts w:ascii="Times New Roman" w:hAnsi="Times New Roman" w:cs="Times New Roman"/>
        </w:rPr>
        <w:t xml:space="preserve">vs. </w:t>
      </w:r>
      <w:r w:rsidRPr="00BF6058">
        <w:rPr>
          <w:rFonts w:ascii="Times New Roman" w:hAnsi="Times New Roman" w:cs="Times New Roman"/>
        </w:rPr>
        <w:t>gerekiyorsa galvanizlemeden evvel yapılacaktır</w:t>
      </w:r>
      <w:r w:rsidR="000C0F3F" w:rsidRPr="00BF6058">
        <w:rPr>
          <w:rFonts w:ascii="Times New Roman" w:hAnsi="Times New Roman" w:cs="Times New Roman"/>
        </w:rPr>
        <w:t>.</w:t>
      </w:r>
    </w:p>
    <w:p w:rsidR="005F39D7" w:rsidRPr="00BF6058" w:rsidRDefault="005F39D7" w:rsidP="005F39D7">
      <w:pPr>
        <w:spacing w:after="0" w:line="240" w:lineRule="auto"/>
        <w:jc w:val="both"/>
        <w:rPr>
          <w:rFonts w:ascii="Times New Roman" w:hAnsi="Times New Roman" w:cs="Times New Roman"/>
        </w:rPr>
      </w:pPr>
    </w:p>
    <w:p w:rsidR="000B7F14" w:rsidRPr="00BF6058" w:rsidRDefault="00AB5168"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Proje başvuru formunda belirtilen alanın</w:t>
      </w:r>
      <w:r w:rsidR="000C0F3F" w:rsidRPr="00BF6058">
        <w:rPr>
          <w:rFonts w:ascii="Times New Roman" w:hAnsi="Times New Roman" w:cs="Times New Roman"/>
        </w:rPr>
        <w:t xml:space="preserve"> tamamı ihata ile çevr</w:t>
      </w:r>
      <w:r w:rsidR="00E3129C" w:rsidRPr="00BF6058">
        <w:rPr>
          <w:rFonts w:ascii="Times New Roman" w:hAnsi="Times New Roman" w:cs="Times New Roman"/>
        </w:rPr>
        <w:t>ilecektir.</w:t>
      </w:r>
    </w:p>
    <w:p w:rsidR="00D47544" w:rsidRPr="00BF6058" w:rsidRDefault="00D47544"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Köşebentler raspa edilip, zımparalanıp temizlendikten sonra bir kat antipas, 2 kat sentetik boya ile boyanacaktır. Boyanın rengi lacivert olacaktır.</w:t>
      </w:r>
    </w:p>
    <w:p w:rsidR="000B7F14" w:rsidRPr="00BF6058" w:rsidRDefault="00AB5168"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Bahçe ihatasında demir aksamlı kapı kullanılacak olup, genişliği en fazla 4 metre iki kanat halinde, yüksekliği ise en fazla 1,5 metre olacakt</w:t>
      </w:r>
      <w:r w:rsidR="000C0F3F" w:rsidRPr="00BF6058">
        <w:rPr>
          <w:rFonts w:ascii="Times New Roman" w:hAnsi="Times New Roman" w:cs="Times New Roman"/>
        </w:rPr>
        <w:t>ır</w:t>
      </w:r>
      <w:r w:rsidR="00F3056F" w:rsidRPr="00BF6058">
        <w:rPr>
          <w:rFonts w:ascii="Times New Roman" w:hAnsi="Times New Roman" w:cs="Times New Roman"/>
        </w:rPr>
        <w:t>.</w:t>
      </w:r>
    </w:p>
    <w:p w:rsidR="003236BA" w:rsidRPr="00BF6058" w:rsidRDefault="00AB5168"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Hibe ödemeleri; arazide gerçekleşen miktarlar üzerinden yapılacak fakat her halükarda burada belirtilen en az ve en f</w:t>
      </w:r>
      <w:r w:rsidR="000C0F3F" w:rsidRPr="00BF6058">
        <w:rPr>
          <w:rFonts w:ascii="Times New Roman" w:hAnsi="Times New Roman" w:cs="Times New Roman"/>
        </w:rPr>
        <w:t>azla limitlerini geçemeyecektir</w:t>
      </w:r>
      <w:r w:rsidR="00F3056F" w:rsidRPr="00BF6058">
        <w:rPr>
          <w:rFonts w:ascii="Times New Roman" w:hAnsi="Times New Roman" w:cs="Times New Roman"/>
        </w:rPr>
        <w:t>.</w:t>
      </w:r>
    </w:p>
    <w:p w:rsidR="00274622" w:rsidRPr="00BF6058" w:rsidRDefault="00F262F1" w:rsidP="000C0F3F">
      <w:pPr>
        <w:pStyle w:val="ListeParagraf"/>
        <w:numPr>
          <w:ilvl w:val="0"/>
          <w:numId w:val="4"/>
        </w:numPr>
        <w:jc w:val="both"/>
        <w:rPr>
          <w:rFonts w:ascii="Times New Roman" w:hAnsi="Times New Roman" w:cs="Times New Roman"/>
        </w:rPr>
      </w:pPr>
      <w:r w:rsidRPr="00BF6058">
        <w:rPr>
          <w:rFonts w:ascii="Times New Roman" w:hAnsi="Times New Roman" w:cs="Times New Roman"/>
        </w:rPr>
        <w:t>İhata için gerekli olan işçilik, kazı</w:t>
      </w:r>
      <w:r w:rsidR="00F3056F" w:rsidRPr="00BF6058">
        <w:rPr>
          <w:rFonts w:ascii="Times New Roman" w:hAnsi="Times New Roman" w:cs="Times New Roman"/>
        </w:rPr>
        <w:t>,</w:t>
      </w:r>
      <w:r w:rsidRPr="00BF6058">
        <w:rPr>
          <w:rFonts w:ascii="Times New Roman" w:hAnsi="Times New Roman" w:cs="Times New Roman"/>
        </w:rPr>
        <w:t xml:space="preserve"> dolgu ve direk dikim maliyetleri ihata giderlerine</w:t>
      </w:r>
      <w:r w:rsidR="003236BA" w:rsidRPr="00BF6058">
        <w:rPr>
          <w:rFonts w:ascii="Times New Roman" w:hAnsi="Times New Roman" w:cs="Times New Roman"/>
        </w:rPr>
        <w:t xml:space="preserve"> </w:t>
      </w:r>
      <w:proofErr w:type="gramStart"/>
      <w:r w:rsidRPr="00BF6058">
        <w:rPr>
          <w:rFonts w:ascii="Times New Roman" w:hAnsi="Times New Roman" w:cs="Times New Roman"/>
        </w:rPr>
        <w:t>dahildir</w:t>
      </w:r>
      <w:proofErr w:type="gramEnd"/>
      <w:r w:rsidRPr="00BF6058">
        <w:rPr>
          <w:rFonts w:ascii="Times New Roman" w:hAnsi="Times New Roman" w:cs="Times New Roman"/>
        </w:rPr>
        <w:t>.</w:t>
      </w:r>
    </w:p>
    <w:p w:rsidR="000C0F3F" w:rsidRPr="00BF6058" w:rsidRDefault="000C0F3F" w:rsidP="000C0F3F">
      <w:pPr>
        <w:pStyle w:val="ListeParagraf"/>
        <w:jc w:val="both"/>
        <w:rPr>
          <w:rFonts w:ascii="Times New Roman" w:hAnsi="Times New Roman" w:cs="Times New Roman"/>
        </w:rPr>
      </w:pPr>
    </w:p>
    <w:p w:rsidR="00F3056F" w:rsidRPr="00BF6058" w:rsidRDefault="00AB5168" w:rsidP="00F3056F">
      <w:pPr>
        <w:pStyle w:val="ListeParagraf"/>
        <w:numPr>
          <w:ilvl w:val="0"/>
          <w:numId w:val="27"/>
        </w:numPr>
        <w:ind w:left="0" w:firstLine="0"/>
        <w:jc w:val="both"/>
        <w:rPr>
          <w:rFonts w:ascii="Times New Roman" w:hAnsi="Times New Roman" w:cs="Times New Roman"/>
        </w:rPr>
      </w:pPr>
      <w:r w:rsidRPr="00BF6058">
        <w:rPr>
          <w:rFonts w:ascii="Times New Roman" w:hAnsi="Times New Roman" w:cs="Times New Roman"/>
        </w:rPr>
        <w:t>Proje başvuru formunda, ihata ve damla sulama sistemi özellikleri açık bir şekilde belirtilmel</w:t>
      </w:r>
      <w:r w:rsidR="000C0F3F" w:rsidRPr="00BF6058">
        <w:rPr>
          <w:rFonts w:ascii="Times New Roman" w:hAnsi="Times New Roman" w:cs="Times New Roman"/>
        </w:rPr>
        <w:t xml:space="preserve">i ve projede belirtilen alanda </w:t>
      </w:r>
      <w:r w:rsidRPr="00BF6058">
        <w:rPr>
          <w:rFonts w:ascii="Times New Roman" w:hAnsi="Times New Roman" w:cs="Times New Roman"/>
        </w:rPr>
        <w:t>ihata ve sulama sistemi kurulacaksa projede belirtilen alanın tamamında bu sistem kurulmalıdır</w:t>
      </w:r>
      <w:r w:rsidR="000C0F3F" w:rsidRPr="00BF6058">
        <w:rPr>
          <w:rFonts w:ascii="Times New Roman" w:hAnsi="Times New Roman" w:cs="Times New Roman"/>
        </w:rPr>
        <w:t>.</w:t>
      </w:r>
    </w:p>
    <w:p w:rsidR="00F3056F" w:rsidRPr="00BF6058" w:rsidRDefault="00F3056F" w:rsidP="00F3056F">
      <w:pPr>
        <w:pStyle w:val="ListeParagraf"/>
        <w:ind w:left="0"/>
        <w:jc w:val="both"/>
        <w:rPr>
          <w:rFonts w:ascii="Times New Roman" w:hAnsi="Times New Roman" w:cs="Times New Roman"/>
        </w:rPr>
      </w:pPr>
    </w:p>
    <w:p w:rsidR="008D722F" w:rsidRPr="00BF6058" w:rsidRDefault="000C0F3F" w:rsidP="00F3056F">
      <w:pPr>
        <w:pStyle w:val="ListeParagraf"/>
        <w:numPr>
          <w:ilvl w:val="0"/>
          <w:numId w:val="27"/>
        </w:numPr>
        <w:ind w:left="0" w:firstLine="0"/>
        <w:jc w:val="both"/>
        <w:rPr>
          <w:rFonts w:ascii="Times New Roman" w:hAnsi="Times New Roman" w:cs="Times New Roman"/>
        </w:rPr>
      </w:pPr>
      <w:r w:rsidRPr="00BF6058">
        <w:rPr>
          <w:rFonts w:ascii="Times New Roman" w:hAnsi="Times New Roman" w:cs="Times New Roman"/>
        </w:rPr>
        <w:t xml:space="preserve">İhata için gerekli olan işçilik, kazı, dolgu ve direk dikim maliyetleri ihata giderlerine </w:t>
      </w:r>
      <w:proofErr w:type="gramStart"/>
      <w:r w:rsidRPr="00BF6058">
        <w:rPr>
          <w:rFonts w:ascii="Times New Roman" w:hAnsi="Times New Roman" w:cs="Times New Roman"/>
        </w:rPr>
        <w:t>dahildir</w:t>
      </w:r>
      <w:proofErr w:type="gramEnd"/>
      <w:r w:rsidRPr="00BF6058">
        <w:rPr>
          <w:rFonts w:ascii="Times New Roman" w:hAnsi="Times New Roman" w:cs="Times New Roman"/>
        </w:rPr>
        <w:t>.</w:t>
      </w:r>
    </w:p>
    <w:p w:rsidR="004B59F7" w:rsidRPr="00BF6058" w:rsidRDefault="004B59F7" w:rsidP="004B59F7">
      <w:pPr>
        <w:pStyle w:val="NormalWeb"/>
        <w:rPr>
          <w:rFonts w:eastAsiaTheme="minorHAnsi"/>
          <w:b/>
          <w:sz w:val="22"/>
          <w:szCs w:val="22"/>
          <w:lang w:eastAsia="en-US"/>
        </w:rPr>
      </w:pPr>
      <w:r w:rsidRPr="00BF6058">
        <w:rPr>
          <w:rFonts w:eastAsiaTheme="minorHAnsi"/>
          <w:b/>
          <w:sz w:val="22"/>
          <w:szCs w:val="22"/>
          <w:lang w:eastAsia="en-US"/>
        </w:rPr>
        <w:t>TELLİ TERBİYE SİSTEMİ </w:t>
      </w:r>
    </w:p>
    <w:p w:rsidR="001122B0" w:rsidRPr="00BF6058" w:rsidRDefault="004B59F7">
      <w:pPr>
        <w:pStyle w:val="NormalWeb"/>
        <w:jc w:val="both"/>
        <w:rPr>
          <w:rFonts w:eastAsiaTheme="minorHAnsi"/>
          <w:sz w:val="22"/>
          <w:szCs w:val="22"/>
          <w:lang w:eastAsia="en-US"/>
        </w:rPr>
      </w:pPr>
      <w:r w:rsidRPr="00BF6058">
        <w:rPr>
          <w:rFonts w:eastAsiaTheme="minorHAnsi"/>
          <w:b/>
          <w:sz w:val="22"/>
          <w:szCs w:val="22"/>
          <w:lang w:eastAsia="en-US"/>
        </w:rPr>
        <w:t>1.</w:t>
      </w:r>
      <w:r w:rsidRPr="00BF6058">
        <w:rPr>
          <w:rFonts w:eastAsiaTheme="minorHAnsi"/>
          <w:sz w:val="22"/>
          <w:szCs w:val="22"/>
          <w:lang w:eastAsia="en-US"/>
        </w:rPr>
        <w:t xml:space="preserve">Yüksek telli terbiye sistemlerinde; ahşap </w:t>
      </w:r>
      <w:proofErr w:type="spellStart"/>
      <w:r w:rsidRPr="00BF6058">
        <w:rPr>
          <w:rFonts w:eastAsiaTheme="minorHAnsi"/>
          <w:sz w:val="22"/>
          <w:szCs w:val="22"/>
          <w:lang w:eastAsia="en-US"/>
        </w:rPr>
        <w:t>emprenye</w:t>
      </w:r>
      <w:proofErr w:type="spellEnd"/>
      <w:r w:rsidRPr="00BF6058">
        <w:rPr>
          <w:rFonts w:eastAsiaTheme="minorHAnsi"/>
          <w:sz w:val="22"/>
          <w:szCs w:val="22"/>
          <w:lang w:eastAsia="en-US"/>
        </w:rPr>
        <w:t xml:space="preserve"> veya galvanizli demir terbiye sistemi kullanılmalıdır.</w:t>
      </w:r>
    </w:p>
    <w:p w:rsidR="001122B0" w:rsidRPr="00BF6058" w:rsidRDefault="004B59F7">
      <w:pPr>
        <w:pStyle w:val="NormalWeb"/>
        <w:jc w:val="both"/>
        <w:rPr>
          <w:rFonts w:eastAsiaTheme="minorHAnsi"/>
          <w:sz w:val="22"/>
          <w:szCs w:val="22"/>
          <w:lang w:eastAsia="en-US"/>
        </w:rPr>
      </w:pPr>
      <w:r w:rsidRPr="00BF6058">
        <w:rPr>
          <w:rFonts w:eastAsiaTheme="minorHAnsi"/>
          <w:b/>
          <w:sz w:val="22"/>
          <w:szCs w:val="22"/>
          <w:lang w:eastAsia="en-US"/>
        </w:rPr>
        <w:t> 2.</w:t>
      </w:r>
      <w:r w:rsidRPr="00BF6058">
        <w:rPr>
          <w:rFonts w:eastAsiaTheme="minorHAnsi"/>
          <w:sz w:val="22"/>
          <w:szCs w:val="22"/>
          <w:lang w:eastAsia="en-US"/>
        </w:rPr>
        <w:t xml:space="preserve">Terbiye sisteminde kullanılacak ara orta direkler en fazla 8 metre mesafe ile dikilmelidir. Ancak hibe ödemeleri; arazide gerçekleşen miktarlar üzerinden yapılacak fakat her halükarda burada belirtilen </w:t>
      </w:r>
      <w:r w:rsidR="00E3129C" w:rsidRPr="00BF6058">
        <w:rPr>
          <w:rFonts w:eastAsiaTheme="minorHAnsi"/>
          <w:sz w:val="22"/>
          <w:szCs w:val="22"/>
          <w:lang w:eastAsia="en-US"/>
        </w:rPr>
        <w:t>üst</w:t>
      </w:r>
      <w:r w:rsidRPr="00BF6058">
        <w:rPr>
          <w:rFonts w:eastAsiaTheme="minorHAnsi"/>
          <w:sz w:val="22"/>
          <w:szCs w:val="22"/>
          <w:lang w:eastAsia="en-US"/>
        </w:rPr>
        <w:t xml:space="preserve"> limiti geçemeyecektir.</w:t>
      </w:r>
    </w:p>
    <w:p w:rsidR="004B59F7" w:rsidRPr="00BF6058" w:rsidRDefault="004B59F7" w:rsidP="004B59F7">
      <w:pPr>
        <w:pStyle w:val="ListeParagraf"/>
        <w:ind w:left="0"/>
        <w:jc w:val="both"/>
        <w:rPr>
          <w:rFonts w:ascii="Times New Roman" w:hAnsi="Times New Roman" w:cs="Times New Roman"/>
          <w:color w:val="4F81BD" w:themeColor="accent1"/>
        </w:rPr>
      </w:pPr>
      <w:r w:rsidRPr="00BF6058">
        <w:rPr>
          <w:rFonts w:ascii="Times New Roman" w:hAnsi="Times New Roman" w:cs="Times New Roman"/>
          <w:b/>
        </w:rPr>
        <w:t>3.</w:t>
      </w:r>
      <w:r w:rsidRPr="00BF6058">
        <w:rPr>
          <w:rFonts w:ascii="Times New Roman" w:hAnsi="Times New Roman" w:cs="Times New Roman"/>
        </w:rPr>
        <w:t>Terbiye sisteminde kullanılacak teller en az 3 sıra, en fazla 6 sıra halinde geçirilecektir. Kullanılacak teller polyester ve/veya galvaniz kaplamalı olmalıdır. Kullanılacak teller en az 3 mm olmalıdır</w:t>
      </w:r>
      <w:r w:rsidR="002E67F5" w:rsidRPr="00BF6058">
        <w:rPr>
          <w:rFonts w:ascii="Times New Roman" w:hAnsi="Times New Roman" w:cs="Times New Roman"/>
        </w:rPr>
        <w:t>.</w:t>
      </w:r>
    </w:p>
    <w:p w:rsidR="00D92A99" w:rsidRPr="00BF6058" w:rsidRDefault="00D92A99" w:rsidP="00D92A99">
      <w:pPr>
        <w:jc w:val="both"/>
        <w:rPr>
          <w:rFonts w:ascii="Times New Roman" w:hAnsi="Times New Roman" w:cs="Times New Roman"/>
          <w:b/>
        </w:rPr>
      </w:pPr>
      <w:r w:rsidRPr="00BF6058">
        <w:rPr>
          <w:rFonts w:ascii="Times New Roman" w:hAnsi="Times New Roman" w:cs="Times New Roman"/>
          <w:b/>
        </w:rPr>
        <w:t>GÖRÜNÜRLÜK:</w:t>
      </w:r>
    </w:p>
    <w:p w:rsidR="00D92A99" w:rsidRPr="00BF6058" w:rsidRDefault="00D92A99" w:rsidP="00D92A99">
      <w:pPr>
        <w:pStyle w:val="ListeParagraf"/>
        <w:numPr>
          <w:ilvl w:val="0"/>
          <w:numId w:val="39"/>
        </w:numPr>
        <w:ind w:left="0" w:firstLine="0"/>
        <w:jc w:val="both"/>
        <w:rPr>
          <w:rFonts w:ascii="Times New Roman" w:hAnsi="Times New Roman" w:cs="Times New Roman"/>
        </w:rPr>
      </w:pPr>
      <w:r w:rsidRPr="00BF6058">
        <w:rPr>
          <w:rFonts w:ascii="Times New Roman" w:hAnsi="Times New Roman" w:cs="Times New Roman"/>
        </w:rPr>
        <w:t>Her bir meyve bahçesi tesisi için, bahçe giri</w:t>
      </w:r>
      <w:r w:rsidR="008A7D71" w:rsidRPr="00BF6058">
        <w:rPr>
          <w:rFonts w:ascii="Times New Roman" w:hAnsi="Times New Roman" w:cs="Times New Roman"/>
        </w:rPr>
        <w:t>şinde, görünür şekilde, aşağıda</w:t>
      </w:r>
      <w:r w:rsidRPr="00BF6058">
        <w:rPr>
          <w:rFonts w:ascii="Times New Roman" w:hAnsi="Times New Roman" w:cs="Times New Roman"/>
        </w:rPr>
        <w:t xml:space="preserve"> belirtilen metini içeren, </w:t>
      </w:r>
      <w:r w:rsidR="00185C2B" w:rsidRPr="00BF6058">
        <w:rPr>
          <w:rFonts w:ascii="Times New Roman" w:hAnsi="Times New Roman" w:cs="Times New Roman"/>
        </w:rPr>
        <w:t>1,5 metre</w:t>
      </w:r>
      <w:r w:rsidRPr="00BF6058">
        <w:rPr>
          <w:rFonts w:ascii="Times New Roman" w:hAnsi="Times New Roman" w:cs="Times New Roman"/>
        </w:rPr>
        <w:t xml:space="preserve"> x 1 metre ebadında, dayanıklı metalden yapılmış görünürlük tabelası konulacaktır.</w:t>
      </w:r>
    </w:p>
    <w:p w:rsidR="00D92A99" w:rsidRPr="00BF6058" w:rsidRDefault="00D92A99" w:rsidP="00D92A99">
      <w:pPr>
        <w:pStyle w:val="ListeParagraf"/>
        <w:ind w:left="360"/>
        <w:jc w:val="both"/>
        <w:rPr>
          <w:rFonts w:ascii="Times New Roman" w:hAnsi="Times New Roman" w:cs="Times New Roman"/>
        </w:rPr>
      </w:pPr>
    </w:p>
    <w:p w:rsidR="00D92A99" w:rsidRPr="00BF6058" w:rsidRDefault="00D92A99" w:rsidP="00D92A99">
      <w:pPr>
        <w:pStyle w:val="ListeParagraf"/>
        <w:numPr>
          <w:ilvl w:val="0"/>
          <w:numId w:val="39"/>
        </w:numPr>
        <w:ind w:left="0" w:firstLine="0"/>
        <w:jc w:val="both"/>
        <w:rPr>
          <w:rFonts w:ascii="Times New Roman" w:hAnsi="Times New Roman" w:cs="Times New Roman"/>
        </w:rPr>
      </w:pPr>
      <w:r w:rsidRPr="00BF6058">
        <w:rPr>
          <w:rFonts w:ascii="Times New Roman" w:hAnsi="Times New Roman" w:cs="Times New Roman"/>
        </w:rPr>
        <w:t>Her bir tabelada Dicle Kalkınma Ajansı, Kalkınma Bakanlığı, İl Gıda, Tarım ve Hay</w:t>
      </w:r>
      <w:r w:rsidR="008A32F2" w:rsidRPr="00BF6058">
        <w:rPr>
          <w:rFonts w:ascii="Times New Roman" w:hAnsi="Times New Roman" w:cs="Times New Roman"/>
        </w:rPr>
        <w:t>vancılık Müdürlüğü ve İl Valil</w:t>
      </w:r>
      <w:r w:rsidRPr="00BF6058">
        <w:rPr>
          <w:rFonts w:ascii="Times New Roman" w:hAnsi="Times New Roman" w:cs="Times New Roman"/>
        </w:rPr>
        <w:t>iği</w:t>
      </w:r>
      <w:r w:rsidR="008A32F2" w:rsidRPr="00BF6058">
        <w:rPr>
          <w:rFonts w:ascii="Times New Roman" w:hAnsi="Times New Roman" w:cs="Times New Roman"/>
        </w:rPr>
        <w:t>’</w:t>
      </w:r>
      <w:r w:rsidRPr="00BF6058">
        <w:rPr>
          <w:rFonts w:ascii="Times New Roman" w:hAnsi="Times New Roman" w:cs="Times New Roman"/>
        </w:rPr>
        <w:t xml:space="preserve">nin </w:t>
      </w:r>
      <w:proofErr w:type="gramStart"/>
      <w:r w:rsidRPr="00BF6058">
        <w:rPr>
          <w:rFonts w:ascii="Times New Roman" w:hAnsi="Times New Roman" w:cs="Times New Roman"/>
        </w:rPr>
        <w:t>logoları</w:t>
      </w:r>
      <w:proofErr w:type="gramEnd"/>
      <w:r w:rsidRPr="00BF6058">
        <w:rPr>
          <w:rFonts w:ascii="Times New Roman" w:hAnsi="Times New Roman" w:cs="Times New Roman"/>
        </w:rPr>
        <w:t xml:space="preserve"> ve “BU MEYVE BAHÇE TESİSİ, DİCLE KALKINMA AJANSI VE  ( İL ADI ) GIDA, TARIM VE HAYVANCILIK İL MÜDÜRLÜĞÜ TARAFINDAN İMZALANAN PROTOKOL ÇERÇEVESİNDE UYGULANAN 2015 YILI MEYVECİLİĞİN </w:t>
      </w:r>
      <w:r w:rsidRPr="00BF6058">
        <w:rPr>
          <w:rFonts w:ascii="Times New Roman" w:hAnsi="Times New Roman" w:cs="Times New Roman"/>
        </w:rPr>
        <w:lastRenderedPageBreak/>
        <w:t xml:space="preserve">GELİŞTİRİLMESİ </w:t>
      </w:r>
      <w:r w:rsidR="00CF3284" w:rsidRPr="00BF6058">
        <w:rPr>
          <w:rFonts w:ascii="Times New Roman" w:hAnsi="Times New Roman" w:cs="Times New Roman"/>
        </w:rPr>
        <w:t xml:space="preserve">ORTAK </w:t>
      </w:r>
      <w:r w:rsidRPr="00BF6058">
        <w:rPr>
          <w:rFonts w:ascii="Times New Roman" w:hAnsi="Times New Roman" w:cs="Times New Roman"/>
        </w:rPr>
        <w:t>MALİ DESTEK PROGRAMI KAPSAMINDA DESTEKLENMEKTEDİR.” ibaresi bulunacaktır.</w:t>
      </w:r>
    </w:p>
    <w:p w:rsidR="003A3042" w:rsidRPr="00BF6058" w:rsidRDefault="003A3042" w:rsidP="003A3042">
      <w:pPr>
        <w:pStyle w:val="ListeParagraf"/>
        <w:rPr>
          <w:rFonts w:ascii="Times New Roman" w:hAnsi="Times New Roman" w:cs="Times New Roman"/>
        </w:rPr>
      </w:pPr>
    </w:p>
    <w:p w:rsidR="003A3042" w:rsidRPr="00BF6058" w:rsidRDefault="003A3042" w:rsidP="003A3042">
      <w:pPr>
        <w:pStyle w:val="ListeParagraf"/>
        <w:ind w:left="0"/>
        <w:jc w:val="both"/>
        <w:rPr>
          <w:rFonts w:ascii="Times New Roman" w:hAnsi="Times New Roman" w:cs="Times New Roman"/>
          <w:sz w:val="16"/>
          <w:szCs w:val="16"/>
        </w:rPr>
      </w:pPr>
    </w:p>
    <w:p w:rsidR="00F262F1" w:rsidRPr="00BF6058" w:rsidRDefault="007B65DC" w:rsidP="004B59F7">
      <w:pPr>
        <w:jc w:val="both"/>
        <w:rPr>
          <w:rFonts w:ascii="Times New Roman" w:hAnsi="Times New Roman" w:cs="Times New Roman"/>
          <w:b/>
        </w:rPr>
      </w:pPr>
      <w:r w:rsidRPr="00BF6058">
        <w:rPr>
          <w:rFonts w:ascii="Times New Roman" w:hAnsi="Times New Roman" w:cs="Times New Roman"/>
          <w:b/>
        </w:rPr>
        <w:t>İ</w:t>
      </w:r>
      <w:r w:rsidR="003236BA" w:rsidRPr="00BF6058">
        <w:rPr>
          <w:rFonts w:ascii="Times New Roman" w:hAnsi="Times New Roman" w:cs="Times New Roman"/>
          <w:b/>
        </w:rPr>
        <w:t>ŞÇİLİK VE DANIŞMANLIK</w:t>
      </w:r>
    </w:p>
    <w:p w:rsidR="003236BA" w:rsidRPr="00BF6058" w:rsidRDefault="00F262F1" w:rsidP="000C0F3F">
      <w:pPr>
        <w:pStyle w:val="ListeParagraf"/>
        <w:numPr>
          <w:ilvl w:val="0"/>
          <w:numId w:val="34"/>
        </w:numPr>
        <w:ind w:left="0" w:firstLine="0"/>
        <w:jc w:val="both"/>
        <w:rPr>
          <w:rFonts w:ascii="Times New Roman" w:hAnsi="Times New Roman" w:cs="Times New Roman"/>
        </w:rPr>
      </w:pPr>
      <w:r w:rsidRPr="00BF6058">
        <w:rPr>
          <w:rFonts w:ascii="Times New Roman" w:hAnsi="Times New Roman" w:cs="Times New Roman"/>
        </w:rPr>
        <w:t>Meyve bahçesi kurulumuna yönelik olarak yapılan tüm nakliye, işçilik giderleri ilgili kalemlerin içinde olacak</w:t>
      </w:r>
      <w:r w:rsidR="000C0F3F" w:rsidRPr="00BF6058">
        <w:rPr>
          <w:rFonts w:ascii="Times New Roman" w:hAnsi="Times New Roman" w:cs="Times New Roman"/>
        </w:rPr>
        <w:t>;</w:t>
      </w:r>
      <w:r w:rsidR="003236BA" w:rsidRPr="00BF6058">
        <w:rPr>
          <w:rFonts w:ascii="Times New Roman" w:hAnsi="Times New Roman" w:cs="Times New Roman"/>
        </w:rPr>
        <w:t xml:space="preserve"> fidan alımı, dikimi, sulama sistemi kurulumu, ihata sistemi kurulumu anahtar </w:t>
      </w:r>
      <w:r w:rsidRPr="00BF6058">
        <w:rPr>
          <w:rFonts w:ascii="Times New Roman" w:hAnsi="Times New Roman" w:cs="Times New Roman"/>
        </w:rPr>
        <w:t>teslim şeklinde yapılacaktır.</w:t>
      </w:r>
    </w:p>
    <w:p w:rsidR="003236BA" w:rsidRPr="00BF6058" w:rsidRDefault="003236BA" w:rsidP="000C0F3F">
      <w:pPr>
        <w:pStyle w:val="ListeParagraf"/>
        <w:ind w:left="0"/>
        <w:jc w:val="both"/>
        <w:rPr>
          <w:rFonts w:ascii="Times New Roman" w:hAnsi="Times New Roman" w:cs="Times New Roman"/>
        </w:rPr>
      </w:pPr>
    </w:p>
    <w:p w:rsidR="004B59F7" w:rsidRPr="00BF6058" w:rsidRDefault="00CF3284" w:rsidP="00CF3284">
      <w:pPr>
        <w:pStyle w:val="ListeParagraf"/>
        <w:ind w:left="0"/>
        <w:jc w:val="both"/>
        <w:rPr>
          <w:rFonts w:ascii="Times New Roman" w:hAnsi="Times New Roman" w:cs="Times New Roman"/>
        </w:rPr>
      </w:pPr>
      <w:r w:rsidRPr="00BF6058">
        <w:rPr>
          <w:rFonts w:ascii="Times New Roman" w:hAnsi="Times New Roman" w:cs="Times New Roman"/>
          <w:b/>
        </w:rPr>
        <w:t>2</w:t>
      </w:r>
      <w:r w:rsidRPr="00BF6058">
        <w:rPr>
          <w:rFonts w:ascii="Times New Roman" w:hAnsi="Times New Roman" w:cs="Times New Roman"/>
        </w:rPr>
        <w:t xml:space="preserve">. </w:t>
      </w:r>
      <w:r w:rsidR="00F262F1" w:rsidRPr="00BF6058">
        <w:rPr>
          <w:rFonts w:ascii="Times New Roman" w:hAnsi="Times New Roman" w:cs="Times New Roman"/>
        </w:rPr>
        <w:t>T</w:t>
      </w:r>
      <w:r w:rsidR="009B6895" w:rsidRPr="00BF6058">
        <w:rPr>
          <w:rFonts w:ascii="Times New Roman" w:hAnsi="Times New Roman" w:cs="Times New Roman"/>
        </w:rPr>
        <w:t>esis edilecek meyve bahçesinin,</w:t>
      </w:r>
      <w:r w:rsidR="00F262F1" w:rsidRPr="00BF6058">
        <w:rPr>
          <w:rFonts w:ascii="Times New Roman" w:hAnsi="Times New Roman" w:cs="Times New Roman"/>
        </w:rPr>
        <w:t xml:space="preserve"> ilaçlama</w:t>
      </w:r>
      <w:r w:rsidR="003236BA" w:rsidRPr="00BF6058">
        <w:rPr>
          <w:rFonts w:ascii="Times New Roman" w:hAnsi="Times New Roman" w:cs="Times New Roman"/>
        </w:rPr>
        <w:t xml:space="preserve"> işlemleri</w:t>
      </w:r>
      <w:r w:rsidR="00F262F1" w:rsidRPr="00BF6058">
        <w:rPr>
          <w:rFonts w:ascii="Times New Roman" w:hAnsi="Times New Roman" w:cs="Times New Roman"/>
        </w:rPr>
        <w:t>, budama</w:t>
      </w:r>
      <w:r w:rsidR="003236BA" w:rsidRPr="00BF6058">
        <w:rPr>
          <w:rFonts w:ascii="Times New Roman" w:hAnsi="Times New Roman" w:cs="Times New Roman"/>
        </w:rPr>
        <w:t xml:space="preserve"> işlemleri</w:t>
      </w:r>
      <w:r w:rsidR="00F262F1" w:rsidRPr="00BF6058">
        <w:rPr>
          <w:rFonts w:ascii="Times New Roman" w:hAnsi="Times New Roman" w:cs="Times New Roman"/>
        </w:rPr>
        <w:t>, alet ve donanımları, yabancı ot mücadelesi</w:t>
      </w:r>
      <w:r w:rsidR="00F262F1" w:rsidRPr="00BF6058">
        <w:rPr>
          <w:rFonts w:ascii="Times New Roman" w:eastAsia="Times New Roman" w:hAnsi="Times New Roman" w:cs="Times New Roman"/>
          <w:color w:val="666666"/>
          <w:lang w:eastAsia="tr-TR"/>
        </w:rPr>
        <w:t xml:space="preserve">, </w:t>
      </w:r>
      <w:r w:rsidR="00F262F1" w:rsidRPr="00BF6058">
        <w:rPr>
          <w:rFonts w:ascii="Times New Roman" w:hAnsi="Times New Roman" w:cs="Times New Roman"/>
        </w:rPr>
        <w:t>çapalama gibi teknik ve kültürel tedbirler a</w:t>
      </w:r>
      <w:r w:rsidR="009B6895" w:rsidRPr="00BF6058">
        <w:rPr>
          <w:rFonts w:ascii="Times New Roman" w:hAnsi="Times New Roman" w:cs="Times New Roman"/>
        </w:rPr>
        <w:t>yrıca teorik ve pratik eğitimleri gibi konularda</w:t>
      </w:r>
      <w:r w:rsidR="00F262F1" w:rsidRPr="00BF6058">
        <w:rPr>
          <w:rFonts w:ascii="Times New Roman" w:hAnsi="Times New Roman" w:cs="Times New Roman"/>
        </w:rPr>
        <w:t xml:space="preserve">, </w:t>
      </w:r>
      <w:r w:rsidR="009B6895" w:rsidRPr="00BF6058">
        <w:rPr>
          <w:rFonts w:ascii="Times New Roman" w:hAnsi="Times New Roman" w:cs="Times New Roman"/>
        </w:rPr>
        <w:t>Progam Ortağı,</w:t>
      </w:r>
      <w:r w:rsidR="00F262F1" w:rsidRPr="00BF6058">
        <w:rPr>
          <w:rFonts w:ascii="Times New Roman" w:hAnsi="Times New Roman" w:cs="Times New Roman"/>
        </w:rPr>
        <w:t xml:space="preserve"> </w:t>
      </w:r>
      <w:r w:rsidR="009B6895" w:rsidRPr="00BF6058">
        <w:rPr>
          <w:rFonts w:ascii="Times New Roman" w:hAnsi="Times New Roman" w:cs="Times New Roman"/>
        </w:rPr>
        <w:t xml:space="preserve">kurum teknik uzmanları aracılığıyla, ihtiyaç duyulması ve kurum personel uygunluğu da dikkate alınarak Talep sahibine destek olabilecekledir ve bu hizmetler </w:t>
      </w:r>
      <w:r w:rsidR="003236BA" w:rsidRPr="00BF6058">
        <w:rPr>
          <w:rFonts w:ascii="Times New Roman" w:hAnsi="Times New Roman" w:cs="Times New Roman"/>
        </w:rPr>
        <w:t xml:space="preserve">hibe kapsamında </w:t>
      </w:r>
      <w:r w:rsidR="00E3129C" w:rsidRPr="00BF6058">
        <w:rPr>
          <w:rFonts w:ascii="Times New Roman" w:hAnsi="Times New Roman" w:cs="Times New Roman"/>
        </w:rPr>
        <w:t>sayılmayacaktır.</w:t>
      </w:r>
      <w:r w:rsidR="00F262F1" w:rsidRPr="00BF6058">
        <w:rPr>
          <w:rFonts w:ascii="Times New Roman" w:hAnsi="Times New Roman" w:cs="Times New Roman"/>
        </w:rPr>
        <w:t xml:space="preserve"> </w:t>
      </w:r>
      <w:r w:rsidR="000C0F3F" w:rsidRPr="00BF6058">
        <w:rPr>
          <w:rFonts w:ascii="Times New Roman" w:hAnsi="Times New Roman" w:cs="Times New Roman"/>
        </w:rPr>
        <w:t xml:space="preserve"> </w:t>
      </w:r>
    </w:p>
    <w:p w:rsidR="00E3129C" w:rsidRPr="00BF6058" w:rsidRDefault="00E3129C" w:rsidP="008D722F">
      <w:pPr>
        <w:pStyle w:val="ListeParagraf"/>
        <w:ind w:left="0"/>
        <w:jc w:val="both"/>
        <w:rPr>
          <w:rFonts w:ascii="Times New Roman" w:hAnsi="Times New Roman" w:cs="Times New Roman"/>
        </w:rPr>
      </w:pPr>
    </w:p>
    <w:p w:rsidR="00F262F1" w:rsidRPr="00BF6058" w:rsidRDefault="00F262F1" w:rsidP="004B59F7">
      <w:pPr>
        <w:jc w:val="both"/>
        <w:rPr>
          <w:rFonts w:ascii="Times New Roman" w:hAnsi="Times New Roman" w:cs="Times New Roman"/>
          <w:b/>
        </w:rPr>
      </w:pPr>
      <w:r w:rsidRPr="00BF6058">
        <w:rPr>
          <w:rFonts w:ascii="Times New Roman" w:hAnsi="Times New Roman" w:cs="Times New Roman"/>
          <w:b/>
        </w:rPr>
        <w:t>İDARİ ŞARTLAR</w:t>
      </w:r>
    </w:p>
    <w:p w:rsidR="00AB5168" w:rsidRPr="006C6F52" w:rsidRDefault="00126E99" w:rsidP="00AC679A">
      <w:pPr>
        <w:jc w:val="both"/>
        <w:rPr>
          <w:rFonts w:ascii="Times New Roman" w:hAnsi="Times New Roman" w:cs="Times New Roman"/>
        </w:rPr>
      </w:pPr>
      <w:r w:rsidRPr="00BF6058">
        <w:rPr>
          <w:rFonts w:ascii="Times New Roman" w:hAnsi="Times New Roman" w:cs="Times New Roman"/>
        </w:rPr>
        <w:t>İ</w:t>
      </w:r>
      <w:r w:rsidR="00B573A7" w:rsidRPr="00BF6058">
        <w:rPr>
          <w:rFonts w:ascii="Times New Roman" w:hAnsi="Times New Roman" w:cs="Times New Roman"/>
        </w:rPr>
        <w:t>dari şartlar Program O</w:t>
      </w:r>
      <w:r w:rsidRPr="00BF6058">
        <w:rPr>
          <w:rFonts w:ascii="Times New Roman" w:hAnsi="Times New Roman" w:cs="Times New Roman"/>
        </w:rPr>
        <w:t xml:space="preserve">rtağı tarafından, </w:t>
      </w:r>
      <w:r w:rsidR="00AC679A" w:rsidRPr="00BF6058">
        <w:rPr>
          <w:rFonts w:ascii="Times New Roman" w:hAnsi="Times New Roman" w:cs="Times New Roman"/>
        </w:rPr>
        <w:t>program genel amaç ve hedeflerin</w:t>
      </w:r>
      <w:r w:rsidRPr="00BF6058">
        <w:rPr>
          <w:rFonts w:ascii="Times New Roman" w:hAnsi="Times New Roman" w:cs="Times New Roman"/>
        </w:rPr>
        <w:t>e ulaşılmasını sağlayacak</w:t>
      </w:r>
      <w:r w:rsidR="00AC679A" w:rsidRPr="00BF6058">
        <w:rPr>
          <w:rFonts w:ascii="Times New Roman" w:hAnsi="Times New Roman" w:cs="Times New Roman"/>
        </w:rPr>
        <w:t xml:space="preserve"> şekilde</w:t>
      </w:r>
      <w:r w:rsidRPr="00BF6058">
        <w:rPr>
          <w:rFonts w:ascii="Times New Roman" w:hAnsi="Times New Roman" w:cs="Times New Roman"/>
        </w:rPr>
        <w:t xml:space="preserve"> </w:t>
      </w:r>
      <w:r w:rsidR="00AC679A" w:rsidRPr="00BF6058">
        <w:rPr>
          <w:rFonts w:ascii="Times New Roman" w:hAnsi="Times New Roman" w:cs="Times New Roman"/>
        </w:rPr>
        <w:t>ve</w:t>
      </w:r>
      <w:r w:rsidRPr="00BF6058">
        <w:rPr>
          <w:rFonts w:ascii="Times New Roman" w:hAnsi="Times New Roman" w:cs="Times New Roman"/>
        </w:rPr>
        <w:t xml:space="preserve"> bağlı </w:t>
      </w:r>
      <w:r w:rsidR="00AC679A" w:rsidRPr="00BF6058">
        <w:rPr>
          <w:rFonts w:ascii="Times New Roman" w:hAnsi="Times New Roman" w:cs="Times New Roman"/>
        </w:rPr>
        <w:t>olunan mevzuatlara uygun olarak</w:t>
      </w:r>
      <w:r w:rsidRPr="00BF6058">
        <w:rPr>
          <w:rFonts w:ascii="Times New Roman" w:hAnsi="Times New Roman" w:cs="Times New Roman"/>
        </w:rPr>
        <w:t xml:space="preserve"> belirlenecektir. Program kaps</w:t>
      </w:r>
      <w:r w:rsidR="00AC679A" w:rsidRPr="00BF6058">
        <w:rPr>
          <w:rFonts w:ascii="Times New Roman" w:hAnsi="Times New Roman" w:cs="Times New Roman"/>
        </w:rPr>
        <w:t xml:space="preserve">amındaki ana iş kalemleri olan fidan alımı ve dikimi, ihata </w:t>
      </w:r>
      <w:r w:rsidRPr="00BF6058">
        <w:rPr>
          <w:rFonts w:ascii="Times New Roman" w:hAnsi="Times New Roman" w:cs="Times New Roman"/>
        </w:rPr>
        <w:t xml:space="preserve">ve sulama sistemlerinin kurulması işleri en fazla 3 </w:t>
      </w:r>
      <w:r w:rsidR="00AC679A" w:rsidRPr="00BF6058">
        <w:rPr>
          <w:rFonts w:ascii="Times New Roman" w:hAnsi="Times New Roman" w:cs="Times New Roman"/>
        </w:rPr>
        <w:t>ihale olacak şekilde planlanmalıdır. B</w:t>
      </w:r>
      <w:r w:rsidRPr="00BF6058">
        <w:rPr>
          <w:rFonts w:ascii="Times New Roman" w:hAnsi="Times New Roman" w:cs="Times New Roman"/>
        </w:rPr>
        <w:t>enzer iş bitirmelerin</w:t>
      </w:r>
      <w:r w:rsidR="00AC679A" w:rsidRPr="00BF6058">
        <w:rPr>
          <w:rFonts w:ascii="Times New Roman" w:hAnsi="Times New Roman" w:cs="Times New Roman"/>
        </w:rPr>
        <w:t>in</w:t>
      </w:r>
      <w:r w:rsidRPr="00BF6058">
        <w:rPr>
          <w:rFonts w:ascii="Times New Roman" w:hAnsi="Times New Roman" w:cs="Times New Roman"/>
        </w:rPr>
        <w:t xml:space="preserve"> dikkate alınması, sertifika</w:t>
      </w:r>
      <w:r w:rsidR="00AC679A" w:rsidRPr="00BF6058">
        <w:rPr>
          <w:rFonts w:ascii="Times New Roman" w:hAnsi="Times New Roman" w:cs="Times New Roman"/>
        </w:rPr>
        <w:t xml:space="preserve">lı tohum belgelerinin istenmesi, </w:t>
      </w:r>
      <w:r w:rsidRPr="00BF6058">
        <w:rPr>
          <w:rFonts w:ascii="Times New Roman" w:hAnsi="Times New Roman" w:cs="Times New Roman"/>
        </w:rPr>
        <w:t>teknik şart</w:t>
      </w:r>
      <w:r w:rsidR="00AC679A" w:rsidRPr="00BF6058">
        <w:rPr>
          <w:rFonts w:ascii="Times New Roman" w:hAnsi="Times New Roman" w:cs="Times New Roman"/>
        </w:rPr>
        <w:t xml:space="preserve">namede belirtilen özelliklerde bahçelerin tesis edilmesi ve planlanan iş takvimine göre işlerin yapılmasına olanak sağlayacak şekilde idari şartların Ajans ile istişare edilerek belirlenmesi önemlidir. </w:t>
      </w:r>
    </w:p>
    <w:sectPr w:rsidR="00AB5168" w:rsidRPr="006C6F52" w:rsidSect="003163E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E0" w:rsidRDefault="00BB6AE0" w:rsidP="0056413B">
      <w:pPr>
        <w:spacing w:after="0" w:line="240" w:lineRule="auto"/>
      </w:pPr>
      <w:r>
        <w:separator/>
      </w:r>
    </w:p>
  </w:endnote>
  <w:endnote w:type="continuationSeparator" w:id="0">
    <w:p w:rsidR="00BB6AE0" w:rsidRDefault="00BB6AE0" w:rsidP="00564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E0" w:rsidRDefault="00BB6AE0" w:rsidP="0056413B">
      <w:pPr>
        <w:spacing w:after="0" w:line="240" w:lineRule="auto"/>
      </w:pPr>
      <w:r>
        <w:separator/>
      </w:r>
    </w:p>
  </w:footnote>
  <w:footnote w:type="continuationSeparator" w:id="0">
    <w:p w:rsidR="00BB6AE0" w:rsidRDefault="00BB6AE0" w:rsidP="00564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8D" w:rsidRPr="005158E2" w:rsidRDefault="002B138D">
    <w:pPr>
      <w:pStyle w:val="stbilgi"/>
      <w:rPr>
        <w:rFonts w:ascii="Times New Roman" w:hAnsi="Times New Roman" w:cs="Times New Roman"/>
      </w:rPr>
    </w:pPr>
    <w:r>
      <w:tab/>
    </w:r>
    <w:r>
      <w:tab/>
    </w:r>
    <w:r w:rsidRPr="005158E2">
      <w:rPr>
        <w:rFonts w:ascii="Times New Roman" w:hAnsi="Times New Roman" w:cs="Times New Roman"/>
      </w:rPr>
      <w:t xml:space="preserve">EK </w:t>
    </w:r>
    <w:proofErr w:type="gramStart"/>
    <w:r w:rsidRPr="005158E2">
      <w:rPr>
        <w:rFonts w:ascii="Times New Roman" w:hAnsi="Times New Roman" w:cs="Times New Roman"/>
      </w:rPr>
      <w:t>1.2</w:t>
    </w:r>
    <w:proofErr w:type="gramEnd"/>
    <w:r w:rsidRPr="005158E2">
      <w:rPr>
        <w:rFonts w:ascii="Times New Roman" w:hAnsi="Times New Roman" w:cs="Times New Roman"/>
      </w:rPr>
      <w:t xml:space="preserve"> TEKNİK ŞARTNAMELER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56C"/>
    <w:multiLevelType w:val="hybridMultilevel"/>
    <w:tmpl w:val="88165A2E"/>
    <w:lvl w:ilvl="0" w:tplc="F23EE2E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493C05"/>
    <w:multiLevelType w:val="hybridMultilevel"/>
    <w:tmpl w:val="97308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7E0FCD"/>
    <w:multiLevelType w:val="hybridMultilevel"/>
    <w:tmpl w:val="CCA6B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E22A2C"/>
    <w:multiLevelType w:val="hybridMultilevel"/>
    <w:tmpl w:val="4BB02E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8C1449"/>
    <w:multiLevelType w:val="hybridMultilevel"/>
    <w:tmpl w:val="6C7062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00523"/>
    <w:multiLevelType w:val="hybridMultilevel"/>
    <w:tmpl w:val="7C1834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B823AD"/>
    <w:multiLevelType w:val="hybridMultilevel"/>
    <w:tmpl w:val="BA888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AC44AD"/>
    <w:multiLevelType w:val="hybridMultilevel"/>
    <w:tmpl w:val="74BA7862"/>
    <w:lvl w:ilvl="0" w:tplc="E62A6C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5D822FA"/>
    <w:multiLevelType w:val="hybridMultilevel"/>
    <w:tmpl w:val="1A70BC44"/>
    <w:lvl w:ilvl="0" w:tplc="11846CBE">
      <w:start w:val="1"/>
      <w:numFmt w:val="decimal"/>
      <w:suff w:val="space"/>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211845"/>
    <w:multiLevelType w:val="hybridMultilevel"/>
    <w:tmpl w:val="AA9483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81174D6"/>
    <w:multiLevelType w:val="hybridMultilevel"/>
    <w:tmpl w:val="E3221FD8"/>
    <w:lvl w:ilvl="0" w:tplc="8E7CD474">
      <w:start w:val="1"/>
      <w:numFmt w:val="upperLetter"/>
      <w:suff w:val="space"/>
      <w:lvlText w:val="%1."/>
      <w:lvlJc w:val="left"/>
      <w:pPr>
        <w:ind w:left="567" w:hanging="2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B75634"/>
    <w:multiLevelType w:val="hybridMultilevel"/>
    <w:tmpl w:val="3FB8CB6E"/>
    <w:lvl w:ilvl="0" w:tplc="EF9A9082">
      <w:start w:val="1"/>
      <w:numFmt w:val="decimal"/>
      <w:suff w:val="space"/>
      <w:lvlText w:val="%1."/>
      <w:lvlJc w:val="left"/>
      <w:pPr>
        <w:ind w:left="360" w:hanging="360"/>
      </w:pPr>
      <w:rPr>
        <w:rFonts w:hint="default"/>
        <w:b/>
      </w:rPr>
    </w:lvl>
    <w:lvl w:ilvl="1" w:tplc="041F0019" w:tentative="1">
      <w:start w:val="1"/>
      <w:numFmt w:val="lowerLetter"/>
      <w:lvlText w:val="%2."/>
      <w:lvlJc w:val="left"/>
      <w:pPr>
        <w:ind w:left="-323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1799" w:hanging="360"/>
      </w:pPr>
    </w:lvl>
    <w:lvl w:ilvl="4" w:tplc="041F0019" w:tentative="1">
      <w:start w:val="1"/>
      <w:numFmt w:val="lowerLetter"/>
      <w:lvlText w:val="%5."/>
      <w:lvlJc w:val="left"/>
      <w:pPr>
        <w:ind w:left="-1079" w:hanging="360"/>
      </w:pPr>
    </w:lvl>
    <w:lvl w:ilvl="5" w:tplc="041F001B" w:tentative="1">
      <w:start w:val="1"/>
      <w:numFmt w:val="lowerRoman"/>
      <w:lvlText w:val="%6."/>
      <w:lvlJc w:val="right"/>
      <w:pPr>
        <w:ind w:left="-359" w:hanging="180"/>
      </w:pPr>
    </w:lvl>
    <w:lvl w:ilvl="6" w:tplc="041F000F" w:tentative="1">
      <w:start w:val="1"/>
      <w:numFmt w:val="decimal"/>
      <w:lvlText w:val="%7."/>
      <w:lvlJc w:val="left"/>
      <w:pPr>
        <w:ind w:left="361" w:hanging="360"/>
      </w:pPr>
    </w:lvl>
    <w:lvl w:ilvl="7" w:tplc="041F0019" w:tentative="1">
      <w:start w:val="1"/>
      <w:numFmt w:val="lowerLetter"/>
      <w:lvlText w:val="%8."/>
      <w:lvlJc w:val="left"/>
      <w:pPr>
        <w:ind w:left="1081" w:hanging="360"/>
      </w:pPr>
    </w:lvl>
    <w:lvl w:ilvl="8" w:tplc="041F001B" w:tentative="1">
      <w:start w:val="1"/>
      <w:numFmt w:val="lowerRoman"/>
      <w:lvlText w:val="%9."/>
      <w:lvlJc w:val="right"/>
      <w:pPr>
        <w:ind w:left="1801" w:hanging="180"/>
      </w:pPr>
    </w:lvl>
  </w:abstractNum>
  <w:abstractNum w:abstractNumId="12">
    <w:nsid w:val="205A55D3"/>
    <w:multiLevelType w:val="multilevel"/>
    <w:tmpl w:val="43604C0A"/>
    <w:lvl w:ilvl="0">
      <w:start w:val="1"/>
      <w:numFmt w:val="decimal"/>
      <w:suff w:val="space"/>
      <w:lvlText w:val="%1."/>
      <w:lvlJc w:val="left"/>
      <w:pPr>
        <w:ind w:left="0" w:firstLine="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E2467F"/>
    <w:multiLevelType w:val="hybridMultilevel"/>
    <w:tmpl w:val="413629C4"/>
    <w:lvl w:ilvl="0" w:tplc="CEA4FA76">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F804A9"/>
    <w:multiLevelType w:val="hybridMultilevel"/>
    <w:tmpl w:val="02B42D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B75D20"/>
    <w:multiLevelType w:val="hybridMultilevel"/>
    <w:tmpl w:val="8A1A7BD6"/>
    <w:lvl w:ilvl="0" w:tplc="5DACF0D8">
      <w:start w:val="1"/>
      <w:numFmt w:val="decimal"/>
      <w:suff w:val="space"/>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BF62599"/>
    <w:multiLevelType w:val="hybridMultilevel"/>
    <w:tmpl w:val="3DAE9352"/>
    <w:lvl w:ilvl="0" w:tplc="2F00722E">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F2650A"/>
    <w:multiLevelType w:val="hybridMultilevel"/>
    <w:tmpl w:val="DA940F52"/>
    <w:lvl w:ilvl="0" w:tplc="229AD8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05A3AAF"/>
    <w:multiLevelType w:val="hybridMultilevel"/>
    <w:tmpl w:val="30769A2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D9112A7"/>
    <w:multiLevelType w:val="hybridMultilevel"/>
    <w:tmpl w:val="2618EFCE"/>
    <w:lvl w:ilvl="0" w:tplc="5E8E01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5E49F5"/>
    <w:multiLevelType w:val="hybridMultilevel"/>
    <w:tmpl w:val="223A5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DD3FE7"/>
    <w:multiLevelType w:val="hybridMultilevel"/>
    <w:tmpl w:val="A9D83BC8"/>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439C708E"/>
    <w:multiLevelType w:val="hybridMultilevel"/>
    <w:tmpl w:val="BE7E9CFA"/>
    <w:lvl w:ilvl="0" w:tplc="CA78F0F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8D13BA"/>
    <w:multiLevelType w:val="hybridMultilevel"/>
    <w:tmpl w:val="032C0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500678"/>
    <w:multiLevelType w:val="hybridMultilevel"/>
    <w:tmpl w:val="D4B844D2"/>
    <w:lvl w:ilvl="0" w:tplc="CFFCA2FA">
      <w:start w:val="4"/>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7793E4B"/>
    <w:multiLevelType w:val="hybridMultilevel"/>
    <w:tmpl w:val="F3BAE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14120A"/>
    <w:multiLevelType w:val="hybridMultilevel"/>
    <w:tmpl w:val="7938B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452A89"/>
    <w:multiLevelType w:val="hybridMultilevel"/>
    <w:tmpl w:val="61A8E652"/>
    <w:lvl w:ilvl="0" w:tplc="99BAEDCE">
      <w:start w:val="1"/>
      <w:numFmt w:val="decimal"/>
      <w:suff w:val="space"/>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C81910"/>
    <w:multiLevelType w:val="hybridMultilevel"/>
    <w:tmpl w:val="6898FF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4F8F768A"/>
    <w:multiLevelType w:val="hybridMultilevel"/>
    <w:tmpl w:val="ADB43F7E"/>
    <w:lvl w:ilvl="0" w:tplc="72AE01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1531D28"/>
    <w:multiLevelType w:val="hybridMultilevel"/>
    <w:tmpl w:val="9EEAE90C"/>
    <w:lvl w:ilvl="0" w:tplc="5E8E01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5C7760"/>
    <w:multiLevelType w:val="hybridMultilevel"/>
    <w:tmpl w:val="BF4406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E27318"/>
    <w:multiLevelType w:val="hybridMultilevel"/>
    <w:tmpl w:val="418015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35C443A"/>
    <w:multiLevelType w:val="hybridMultilevel"/>
    <w:tmpl w:val="74BA7862"/>
    <w:lvl w:ilvl="0" w:tplc="E62A6C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8322D81"/>
    <w:multiLevelType w:val="hybridMultilevel"/>
    <w:tmpl w:val="BA78F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91302EA"/>
    <w:multiLevelType w:val="hybridMultilevel"/>
    <w:tmpl w:val="08481BEE"/>
    <w:lvl w:ilvl="0" w:tplc="5A5000D0">
      <w:start w:val="1"/>
      <w:numFmt w:val="decimal"/>
      <w:lvlText w:val="%1."/>
      <w:lvlJc w:val="left"/>
      <w:pPr>
        <w:tabs>
          <w:tab w:val="num" w:pos="720"/>
        </w:tabs>
        <w:ind w:left="720" w:hanging="360"/>
      </w:pPr>
    </w:lvl>
    <w:lvl w:ilvl="1" w:tplc="F64078E6">
      <w:numFmt w:val="bullet"/>
      <w:lvlText w:val="-"/>
      <w:lvlJc w:val="left"/>
      <w:pPr>
        <w:tabs>
          <w:tab w:val="num" w:pos="1650"/>
        </w:tabs>
        <w:ind w:left="1650" w:hanging="570"/>
      </w:pPr>
      <w:rPr>
        <w:rFonts w:ascii="Times New Roman" w:eastAsia="Times New Roman" w:hAnsi="Times New Roman" w:cs="Times New Roman" w:hint="default"/>
      </w:rPr>
    </w:lvl>
    <w:lvl w:ilvl="2" w:tplc="25AEDE64" w:tentative="1">
      <w:start w:val="1"/>
      <w:numFmt w:val="decimal"/>
      <w:lvlText w:val="%3."/>
      <w:lvlJc w:val="left"/>
      <w:pPr>
        <w:tabs>
          <w:tab w:val="num" w:pos="2160"/>
        </w:tabs>
        <w:ind w:left="2160" w:hanging="360"/>
      </w:pPr>
    </w:lvl>
    <w:lvl w:ilvl="3" w:tplc="436AADBA" w:tentative="1">
      <w:start w:val="1"/>
      <w:numFmt w:val="decimal"/>
      <w:lvlText w:val="%4."/>
      <w:lvlJc w:val="left"/>
      <w:pPr>
        <w:tabs>
          <w:tab w:val="num" w:pos="2880"/>
        </w:tabs>
        <w:ind w:left="2880" w:hanging="360"/>
      </w:pPr>
    </w:lvl>
    <w:lvl w:ilvl="4" w:tplc="5336BE8A" w:tentative="1">
      <w:start w:val="1"/>
      <w:numFmt w:val="decimal"/>
      <w:lvlText w:val="%5."/>
      <w:lvlJc w:val="left"/>
      <w:pPr>
        <w:tabs>
          <w:tab w:val="num" w:pos="3600"/>
        </w:tabs>
        <w:ind w:left="3600" w:hanging="360"/>
      </w:pPr>
    </w:lvl>
    <w:lvl w:ilvl="5" w:tplc="6FFA6D32" w:tentative="1">
      <w:start w:val="1"/>
      <w:numFmt w:val="decimal"/>
      <w:lvlText w:val="%6."/>
      <w:lvlJc w:val="left"/>
      <w:pPr>
        <w:tabs>
          <w:tab w:val="num" w:pos="4320"/>
        </w:tabs>
        <w:ind w:left="4320" w:hanging="360"/>
      </w:pPr>
    </w:lvl>
    <w:lvl w:ilvl="6" w:tplc="AA88CDFA" w:tentative="1">
      <w:start w:val="1"/>
      <w:numFmt w:val="decimal"/>
      <w:lvlText w:val="%7."/>
      <w:lvlJc w:val="left"/>
      <w:pPr>
        <w:tabs>
          <w:tab w:val="num" w:pos="5040"/>
        </w:tabs>
        <w:ind w:left="5040" w:hanging="360"/>
      </w:pPr>
    </w:lvl>
    <w:lvl w:ilvl="7" w:tplc="80E2C83E" w:tentative="1">
      <w:start w:val="1"/>
      <w:numFmt w:val="decimal"/>
      <w:lvlText w:val="%8."/>
      <w:lvlJc w:val="left"/>
      <w:pPr>
        <w:tabs>
          <w:tab w:val="num" w:pos="5760"/>
        </w:tabs>
        <w:ind w:left="5760" w:hanging="360"/>
      </w:pPr>
    </w:lvl>
    <w:lvl w:ilvl="8" w:tplc="9FD07746" w:tentative="1">
      <w:start w:val="1"/>
      <w:numFmt w:val="decimal"/>
      <w:lvlText w:val="%9."/>
      <w:lvlJc w:val="left"/>
      <w:pPr>
        <w:tabs>
          <w:tab w:val="num" w:pos="6480"/>
        </w:tabs>
        <w:ind w:left="6480" w:hanging="360"/>
      </w:pPr>
    </w:lvl>
  </w:abstractNum>
  <w:abstractNum w:abstractNumId="36">
    <w:nsid w:val="59846A3D"/>
    <w:multiLevelType w:val="hybridMultilevel"/>
    <w:tmpl w:val="DB14165A"/>
    <w:lvl w:ilvl="0" w:tplc="5E8E01AE">
      <w:start w:val="1"/>
      <w:numFmt w:val="decimal"/>
      <w:suff w:val="space"/>
      <w:lvlText w:val="%1."/>
      <w:lvlJc w:val="left"/>
      <w:pPr>
        <w:ind w:left="3587" w:hanging="360"/>
      </w:pPr>
      <w:rPr>
        <w:rFonts w:hint="default"/>
      </w:rPr>
    </w:lvl>
    <w:lvl w:ilvl="1" w:tplc="041F0019" w:tentative="1">
      <w:start w:val="1"/>
      <w:numFmt w:val="lowerLetter"/>
      <w:lvlText w:val="%2."/>
      <w:lvlJc w:val="left"/>
      <w:pPr>
        <w:ind w:left="4307" w:hanging="360"/>
      </w:pPr>
    </w:lvl>
    <w:lvl w:ilvl="2" w:tplc="041F001B" w:tentative="1">
      <w:start w:val="1"/>
      <w:numFmt w:val="lowerRoman"/>
      <w:lvlText w:val="%3."/>
      <w:lvlJc w:val="right"/>
      <w:pPr>
        <w:ind w:left="5027" w:hanging="180"/>
      </w:pPr>
    </w:lvl>
    <w:lvl w:ilvl="3" w:tplc="041F000F" w:tentative="1">
      <w:start w:val="1"/>
      <w:numFmt w:val="decimal"/>
      <w:lvlText w:val="%4."/>
      <w:lvlJc w:val="left"/>
      <w:pPr>
        <w:ind w:left="5747" w:hanging="360"/>
      </w:pPr>
    </w:lvl>
    <w:lvl w:ilvl="4" w:tplc="041F0019" w:tentative="1">
      <w:start w:val="1"/>
      <w:numFmt w:val="lowerLetter"/>
      <w:lvlText w:val="%5."/>
      <w:lvlJc w:val="left"/>
      <w:pPr>
        <w:ind w:left="6467" w:hanging="360"/>
      </w:pPr>
    </w:lvl>
    <w:lvl w:ilvl="5" w:tplc="041F001B" w:tentative="1">
      <w:start w:val="1"/>
      <w:numFmt w:val="lowerRoman"/>
      <w:lvlText w:val="%6."/>
      <w:lvlJc w:val="right"/>
      <w:pPr>
        <w:ind w:left="7187" w:hanging="180"/>
      </w:pPr>
    </w:lvl>
    <w:lvl w:ilvl="6" w:tplc="041F000F" w:tentative="1">
      <w:start w:val="1"/>
      <w:numFmt w:val="decimal"/>
      <w:lvlText w:val="%7."/>
      <w:lvlJc w:val="left"/>
      <w:pPr>
        <w:ind w:left="7907" w:hanging="360"/>
      </w:pPr>
    </w:lvl>
    <w:lvl w:ilvl="7" w:tplc="041F0019" w:tentative="1">
      <w:start w:val="1"/>
      <w:numFmt w:val="lowerLetter"/>
      <w:lvlText w:val="%8."/>
      <w:lvlJc w:val="left"/>
      <w:pPr>
        <w:ind w:left="8627" w:hanging="360"/>
      </w:pPr>
    </w:lvl>
    <w:lvl w:ilvl="8" w:tplc="041F001B" w:tentative="1">
      <w:start w:val="1"/>
      <w:numFmt w:val="lowerRoman"/>
      <w:lvlText w:val="%9."/>
      <w:lvlJc w:val="right"/>
      <w:pPr>
        <w:ind w:left="9347" w:hanging="180"/>
      </w:pPr>
    </w:lvl>
  </w:abstractNum>
  <w:abstractNum w:abstractNumId="37">
    <w:nsid w:val="5B773EAA"/>
    <w:multiLevelType w:val="hybridMultilevel"/>
    <w:tmpl w:val="7DD82C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60C07B6A"/>
    <w:multiLevelType w:val="hybridMultilevel"/>
    <w:tmpl w:val="62108BA4"/>
    <w:lvl w:ilvl="0" w:tplc="908E390A">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65356B0"/>
    <w:multiLevelType w:val="hybridMultilevel"/>
    <w:tmpl w:val="EE061562"/>
    <w:lvl w:ilvl="0" w:tplc="F6408E5C">
      <w:start w:val="1"/>
      <w:numFmt w:val="decimal"/>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88758C8"/>
    <w:multiLevelType w:val="hybridMultilevel"/>
    <w:tmpl w:val="8F985E12"/>
    <w:lvl w:ilvl="0" w:tplc="041F0001">
      <w:start w:val="1"/>
      <w:numFmt w:val="bullet"/>
      <w:lvlText w:val=""/>
      <w:lvlJc w:val="left"/>
      <w:pPr>
        <w:tabs>
          <w:tab w:val="num" w:pos="1778"/>
        </w:tabs>
        <w:ind w:left="1778"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1A10EC1"/>
    <w:multiLevelType w:val="hybridMultilevel"/>
    <w:tmpl w:val="784A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8C01F2"/>
    <w:multiLevelType w:val="hybridMultilevel"/>
    <w:tmpl w:val="802ED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5337EFD"/>
    <w:multiLevelType w:val="hybridMultilevel"/>
    <w:tmpl w:val="BCA6BA06"/>
    <w:lvl w:ilvl="0" w:tplc="16505BF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7FFC3FD4"/>
    <w:multiLevelType w:val="hybridMultilevel"/>
    <w:tmpl w:val="BD62C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2"/>
  </w:num>
  <w:num w:numId="4">
    <w:abstractNumId w:val="5"/>
  </w:num>
  <w:num w:numId="5">
    <w:abstractNumId w:val="35"/>
  </w:num>
  <w:num w:numId="6">
    <w:abstractNumId w:val="26"/>
  </w:num>
  <w:num w:numId="7">
    <w:abstractNumId w:val="9"/>
  </w:num>
  <w:num w:numId="8">
    <w:abstractNumId w:val="23"/>
  </w:num>
  <w:num w:numId="9">
    <w:abstractNumId w:val="39"/>
  </w:num>
  <w:num w:numId="10">
    <w:abstractNumId w:val="25"/>
  </w:num>
  <w:num w:numId="11">
    <w:abstractNumId w:val="6"/>
  </w:num>
  <w:num w:numId="12">
    <w:abstractNumId w:val="44"/>
  </w:num>
  <w:num w:numId="13">
    <w:abstractNumId w:val="28"/>
  </w:num>
  <w:num w:numId="14">
    <w:abstractNumId w:val="14"/>
  </w:num>
  <w:num w:numId="15">
    <w:abstractNumId w:val="31"/>
  </w:num>
  <w:num w:numId="16">
    <w:abstractNumId w:val="3"/>
  </w:num>
  <w:num w:numId="17">
    <w:abstractNumId w:val="10"/>
  </w:num>
  <w:num w:numId="18">
    <w:abstractNumId w:val="8"/>
  </w:num>
  <w:num w:numId="19">
    <w:abstractNumId w:val="21"/>
  </w:num>
  <w:num w:numId="20">
    <w:abstractNumId w:val="38"/>
  </w:num>
  <w:num w:numId="21">
    <w:abstractNumId w:val="22"/>
  </w:num>
  <w:num w:numId="22">
    <w:abstractNumId w:val="32"/>
  </w:num>
  <w:num w:numId="23">
    <w:abstractNumId w:val="16"/>
  </w:num>
  <w:num w:numId="24">
    <w:abstractNumId w:val="36"/>
  </w:num>
  <w:num w:numId="25">
    <w:abstractNumId w:val="27"/>
  </w:num>
  <w:num w:numId="26">
    <w:abstractNumId w:val="20"/>
  </w:num>
  <w:num w:numId="27">
    <w:abstractNumId w:val="13"/>
  </w:num>
  <w:num w:numId="28">
    <w:abstractNumId w:val="40"/>
  </w:num>
  <w:num w:numId="29">
    <w:abstractNumId w:val="18"/>
  </w:num>
  <w:num w:numId="30">
    <w:abstractNumId w:val="17"/>
  </w:num>
  <w:num w:numId="31">
    <w:abstractNumId w:val="4"/>
  </w:num>
  <w:num w:numId="32">
    <w:abstractNumId w:val="33"/>
  </w:num>
  <w:num w:numId="33">
    <w:abstractNumId w:val="29"/>
  </w:num>
  <w:num w:numId="34">
    <w:abstractNumId w:val="11"/>
  </w:num>
  <w:num w:numId="35">
    <w:abstractNumId w:val="12"/>
  </w:num>
  <w:num w:numId="36">
    <w:abstractNumId w:val="19"/>
  </w:num>
  <w:num w:numId="37">
    <w:abstractNumId w:val="30"/>
  </w:num>
  <w:num w:numId="38">
    <w:abstractNumId w:val="37"/>
  </w:num>
  <w:num w:numId="39">
    <w:abstractNumId w:val="15"/>
  </w:num>
  <w:num w:numId="40">
    <w:abstractNumId w:val="43"/>
  </w:num>
  <w:num w:numId="41">
    <w:abstractNumId w:val="7"/>
  </w:num>
  <w:num w:numId="42">
    <w:abstractNumId w:val="24"/>
  </w:num>
  <w:num w:numId="43">
    <w:abstractNumId w:val="42"/>
  </w:num>
  <w:num w:numId="44">
    <w:abstractNumId w:val="4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B5168"/>
    <w:rsid w:val="00050B3E"/>
    <w:rsid w:val="000A5AA7"/>
    <w:rsid w:val="000B7F14"/>
    <w:rsid w:val="000C0F3F"/>
    <w:rsid w:val="000C79A4"/>
    <w:rsid w:val="000D617F"/>
    <w:rsid w:val="000F0319"/>
    <w:rsid w:val="000F0D34"/>
    <w:rsid w:val="00101F7B"/>
    <w:rsid w:val="001122B0"/>
    <w:rsid w:val="00126E99"/>
    <w:rsid w:val="00142F65"/>
    <w:rsid w:val="00156E33"/>
    <w:rsid w:val="00160272"/>
    <w:rsid w:val="0016370B"/>
    <w:rsid w:val="00184637"/>
    <w:rsid w:val="00185C2B"/>
    <w:rsid w:val="00194575"/>
    <w:rsid w:val="001960FE"/>
    <w:rsid w:val="001C091B"/>
    <w:rsid w:val="001C5745"/>
    <w:rsid w:val="001D5C73"/>
    <w:rsid w:val="001E0C2C"/>
    <w:rsid w:val="001F0A85"/>
    <w:rsid w:val="0020478D"/>
    <w:rsid w:val="00210D5E"/>
    <w:rsid w:val="00217D4E"/>
    <w:rsid w:val="0022532A"/>
    <w:rsid w:val="00243F04"/>
    <w:rsid w:val="0024457B"/>
    <w:rsid w:val="00274622"/>
    <w:rsid w:val="00275551"/>
    <w:rsid w:val="002B0CD6"/>
    <w:rsid w:val="002B138D"/>
    <w:rsid w:val="002B6059"/>
    <w:rsid w:val="002D0BA8"/>
    <w:rsid w:val="002E67F5"/>
    <w:rsid w:val="002F3AC0"/>
    <w:rsid w:val="003108A4"/>
    <w:rsid w:val="00310A0D"/>
    <w:rsid w:val="003119EB"/>
    <w:rsid w:val="003163E7"/>
    <w:rsid w:val="003221BE"/>
    <w:rsid w:val="003236BA"/>
    <w:rsid w:val="00332F45"/>
    <w:rsid w:val="00361144"/>
    <w:rsid w:val="00381E53"/>
    <w:rsid w:val="003A3042"/>
    <w:rsid w:val="003D7E61"/>
    <w:rsid w:val="003E7802"/>
    <w:rsid w:val="004048E0"/>
    <w:rsid w:val="00414C54"/>
    <w:rsid w:val="0043264C"/>
    <w:rsid w:val="0044337F"/>
    <w:rsid w:val="00447B66"/>
    <w:rsid w:val="00471E36"/>
    <w:rsid w:val="00485A19"/>
    <w:rsid w:val="0049622D"/>
    <w:rsid w:val="004A5588"/>
    <w:rsid w:val="004B3401"/>
    <w:rsid w:val="004B59F7"/>
    <w:rsid w:val="004C0CED"/>
    <w:rsid w:val="004D45D8"/>
    <w:rsid w:val="004F3744"/>
    <w:rsid w:val="00503050"/>
    <w:rsid w:val="005146E4"/>
    <w:rsid w:val="005158E2"/>
    <w:rsid w:val="00525E34"/>
    <w:rsid w:val="005351F9"/>
    <w:rsid w:val="0055307F"/>
    <w:rsid w:val="00554CD2"/>
    <w:rsid w:val="00560E32"/>
    <w:rsid w:val="0056413B"/>
    <w:rsid w:val="0058714B"/>
    <w:rsid w:val="00591C20"/>
    <w:rsid w:val="005C1072"/>
    <w:rsid w:val="005D42B0"/>
    <w:rsid w:val="005F39D7"/>
    <w:rsid w:val="00602378"/>
    <w:rsid w:val="00612039"/>
    <w:rsid w:val="00613F9A"/>
    <w:rsid w:val="00614B71"/>
    <w:rsid w:val="00615E1B"/>
    <w:rsid w:val="0062132B"/>
    <w:rsid w:val="00635E19"/>
    <w:rsid w:val="00647F8D"/>
    <w:rsid w:val="00655CE9"/>
    <w:rsid w:val="0066165A"/>
    <w:rsid w:val="00665C36"/>
    <w:rsid w:val="00667C68"/>
    <w:rsid w:val="006708C2"/>
    <w:rsid w:val="00683158"/>
    <w:rsid w:val="00683E4B"/>
    <w:rsid w:val="006A1EB4"/>
    <w:rsid w:val="006C01F3"/>
    <w:rsid w:val="006C43E5"/>
    <w:rsid w:val="006C5238"/>
    <w:rsid w:val="006C6F52"/>
    <w:rsid w:val="006D1357"/>
    <w:rsid w:val="006E7F4B"/>
    <w:rsid w:val="0073091C"/>
    <w:rsid w:val="00780537"/>
    <w:rsid w:val="00780A65"/>
    <w:rsid w:val="007A5C43"/>
    <w:rsid w:val="007B10E9"/>
    <w:rsid w:val="007B65DC"/>
    <w:rsid w:val="007D5D94"/>
    <w:rsid w:val="008031EB"/>
    <w:rsid w:val="00861016"/>
    <w:rsid w:val="00861955"/>
    <w:rsid w:val="00876FDE"/>
    <w:rsid w:val="00887418"/>
    <w:rsid w:val="00893DE5"/>
    <w:rsid w:val="008A32F2"/>
    <w:rsid w:val="008A7D71"/>
    <w:rsid w:val="008C47F8"/>
    <w:rsid w:val="008D4221"/>
    <w:rsid w:val="008D722F"/>
    <w:rsid w:val="008F2230"/>
    <w:rsid w:val="009312FC"/>
    <w:rsid w:val="00935509"/>
    <w:rsid w:val="009559F9"/>
    <w:rsid w:val="00957985"/>
    <w:rsid w:val="00960344"/>
    <w:rsid w:val="0098376F"/>
    <w:rsid w:val="009963D2"/>
    <w:rsid w:val="0099708F"/>
    <w:rsid w:val="009A431C"/>
    <w:rsid w:val="009A4C76"/>
    <w:rsid w:val="009B6895"/>
    <w:rsid w:val="009D70E4"/>
    <w:rsid w:val="009E6554"/>
    <w:rsid w:val="00A02320"/>
    <w:rsid w:val="00A14922"/>
    <w:rsid w:val="00A27CE2"/>
    <w:rsid w:val="00A30BBC"/>
    <w:rsid w:val="00A452D7"/>
    <w:rsid w:val="00A453DF"/>
    <w:rsid w:val="00A57676"/>
    <w:rsid w:val="00A664A3"/>
    <w:rsid w:val="00A66B61"/>
    <w:rsid w:val="00A82370"/>
    <w:rsid w:val="00AA5333"/>
    <w:rsid w:val="00AB5168"/>
    <w:rsid w:val="00AC230E"/>
    <w:rsid w:val="00AC679A"/>
    <w:rsid w:val="00AD2804"/>
    <w:rsid w:val="00B146B7"/>
    <w:rsid w:val="00B23203"/>
    <w:rsid w:val="00B26758"/>
    <w:rsid w:val="00B335B5"/>
    <w:rsid w:val="00B3550D"/>
    <w:rsid w:val="00B42012"/>
    <w:rsid w:val="00B573A7"/>
    <w:rsid w:val="00B574D0"/>
    <w:rsid w:val="00B64FCF"/>
    <w:rsid w:val="00B735E8"/>
    <w:rsid w:val="00B90FF7"/>
    <w:rsid w:val="00B917C8"/>
    <w:rsid w:val="00BA6727"/>
    <w:rsid w:val="00BB6AE0"/>
    <w:rsid w:val="00BC06DC"/>
    <w:rsid w:val="00BC39B0"/>
    <w:rsid w:val="00BE44CD"/>
    <w:rsid w:val="00BF4CEE"/>
    <w:rsid w:val="00BF6058"/>
    <w:rsid w:val="00C1090C"/>
    <w:rsid w:val="00C176D6"/>
    <w:rsid w:val="00C23DDB"/>
    <w:rsid w:val="00C34D84"/>
    <w:rsid w:val="00C40564"/>
    <w:rsid w:val="00C74CB4"/>
    <w:rsid w:val="00C90DA2"/>
    <w:rsid w:val="00C92592"/>
    <w:rsid w:val="00CC1501"/>
    <w:rsid w:val="00CC3880"/>
    <w:rsid w:val="00CC549A"/>
    <w:rsid w:val="00CD000D"/>
    <w:rsid w:val="00CD3CE2"/>
    <w:rsid w:val="00CD7915"/>
    <w:rsid w:val="00CD7BAA"/>
    <w:rsid w:val="00CE3629"/>
    <w:rsid w:val="00CF3284"/>
    <w:rsid w:val="00CF57CD"/>
    <w:rsid w:val="00D030D7"/>
    <w:rsid w:val="00D20EEF"/>
    <w:rsid w:val="00D26625"/>
    <w:rsid w:val="00D34171"/>
    <w:rsid w:val="00D422E4"/>
    <w:rsid w:val="00D47544"/>
    <w:rsid w:val="00D47ED8"/>
    <w:rsid w:val="00D53DBD"/>
    <w:rsid w:val="00D54D4E"/>
    <w:rsid w:val="00D650EC"/>
    <w:rsid w:val="00D65AF6"/>
    <w:rsid w:val="00D76AD6"/>
    <w:rsid w:val="00D92A99"/>
    <w:rsid w:val="00DA4151"/>
    <w:rsid w:val="00DD2138"/>
    <w:rsid w:val="00DF550A"/>
    <w:rsid w:val="00E119FB"/>
    <w:rsid w:val="00E3129C"/>
    <w:rsid w:val="00E63ADB"/>
    <w:rsid w:val="00E667DD"/>
    <w:rsid w:val="00E860DE"/>
    <w:rsid w:val="00E8756E"/>
    <w:rsid w:val="00E9529B"/>
    <w:rsid w:val="00EC22F3"/>
    <w:rsid w:val="00EE0421"/>
    <w:rsid w:val="00EE33C0"/>
    <w:rsid w:val="00F05D30"/>
    <w:rsid w:val="00F202B4"/>
    <w:rsid w:val="00F262F1"/>
    <w:rsid w:val="00F3056F"/>
    <w:rsid w:val="00F40400"/>
    <w:rsid w:val="00F57C17"/>
    <w:rsid w:val="00F6707C"/>
    <w:rsid w:val="00F879A3"/>
    <w:rsid w:val="00FA51D8"/>
    <w:rsid w:val="00FB18FC"/>
    <w:rsid w:val="00FF518D"/>
    <w:rsid w:val="00FF66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AB5168"/>
    <w:pPr>
      <w:ind w:left="720"/>
      <w:contextualSpacing/>
    </w:pPr>
  </w:style>
  <w:style w:type="paragraph" w:styleId="AralkYok">
    <w:name w:val="No Spacing"/>
    <w:uiPriority w:val="1"/>
    <w:qFormat/>
    <w:rsid w:val="00780537"/>
    <w:pPr>
      <w:spacing w:after="0" w:line="240" w:lineRule="auto"/>
    </w:pPr>
    <w:rPr>
      <w:rFonts w:eastAsiaTheme="minorEastAsia"/>
      <w:lang w:eastAsia="tr-TR"/>
    </w:rPr>
  </w:style>
  <w:style w:type="paragraph" w:styleId="stbilgi">
    <w:name w:val="header"/>
    <w:basedOn w:val="Normal"/>
    <w:link w:val="stbilgiChar"/>
    <w:uiPriority w:val="99"/>
    <w:semiHidden/>
    <w:unhideWhenUsed/>
    <w:rsid w:val="005641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413B"/>
  </w:style>
  <w:style w:type="paragraph" w:styleId="Altbilgi">
    <w:name w:val="footer"/>
    <w:basedOn w:val="Normal"/>
    <w:link w:val="AltbilgiChar"/>
    <w:uiPriority w:val="99"/>
    <w:semiHidden/>
    <w:unhideWhenUsed/>
    <w:rsid w:val="00564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6413B"/>
  </w:style>
  <w:style w:type="paragraph" w:styleId="NormalWeb">
    <w:name w:val="Normal (Web)"/>
    <w:basedOn w:val="Normal"/>
    <w:uiPriority w:val="99"/>
    <w:unhideWhenUsed/>
    <w:rsid w:val="00E119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
    <w:link w:val="ListeParagraf"/>
    <w:uiPriority w:val="34"/>
    <w:locked/>
    <w:rsid w:val="00CD7BAA"/>
  </w:style>
  <w:style w:type="paragraph" w:styleId="BalonMetni">
    <w:name w:val="Balloon Text"/>
    <w:basedOn w:val="Normal"/>
    <w:link w:val="BalonMetniChar"/>
    <w:uiPriority w:val="99"/>
    <w:semiHidden/>
    <w:unhideWhenUsed/>
    <w:rsid w:val="00CD7B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BAA"/>
    <w:rPr>
      <w:rFonts w:ascii="Tahoma" w:hAnsi="Tahoma" w:cs="Tahoma"/>
      <w:sz w:val="16"/>
      <w:szCs w:val="16"/>
    </w:rPr>
  </w:style>
  <w:style w:type="character" w:styleId="AklamaBavurusu">
    <w:name w:val="annotation reference"/>
    <w:basedOn w:val="VarsaylanParagrafYazTipi"/>
    <w:uiPriority w:val="99"/>
    <w:semiHidden/>
    <w:unhideWhenUsed/>
    <w:rsid w:val="00D47ED8"/>
    <w:rPr>
      <w:sz w:val="16"/>
      <w:szCs w:val="16"/>
    </w:rPr>
  </w:style>
  <w:style w:type="paragraph" w:styleId="AklamaMetni">
    <w:name w:val="annotation text"/>
    <w:basedOn w:val="Normal"/>
    <w:link w:val="AklamaMetniChar"/>
    <w:uiPriority w:val="99"/>
    <w:semiHidden/>
    <w:unhideWhenUsed/>
    <w:rsid w:val="00D47E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7ED8"/>
    <w:rPr>
      <w:sz w:val="20"/>
      <w:szCs w:val="20"/>
    </w:rPr>
  </w:style>
  <w:style w:type="paragraph" w:styleId="AklamaKonusu">
    <w:name w:val="annotation subject"/>
    <w:basedOn w:val="AklamaMetni"/>
    <w:next w:val="AklamaMetni"/>
    <w:link w:val="AklamaKonusuChar"/>
    <w:uiPriority w:val="99"/>
    <w:semiHidden/>
    <w:unhideWhenUsed/>
    <w:rsid w:val="00D47ED8"/>
    <w:rPr>
      <w:b/>
      <w:bCs/>
    </w:rPr>
  </w:style>
  <w:style w:type="character" w:customStyle="1" w:styleId="AklamaKonusuChar">
    <w:name w:val="Açıklama Konusu Char"/>
    <w:basedOn w:val="AklamaMetniChar"/>
    <w:link w:val="AklamaKonusu"/>
    <w:uiPriority w:val="99"/>
    <w:semiHidden/>
    <w:rsid w:val="00D47ED8"/>
    <w:rPr>
      <w:b/>
      <w:bCs/>
    </w:rPr>
  </w:style>
</w:styles>
</file>

<file path=word/webSettings.xml><?xml version="1.0" encoding="utf-8"?>
<w:webSettings xmlns:r="http://schemas.openxmlformats.org/officeDocument/2006/relationships" xmlns:w="http://schemas.openxmlformats.org/wordprocessingml/2006/main">
  <w:divs>
    <w:div w:id="317000630">
      <w:bodyDiv w:val="1"/>
      <w:marLeft w:val="0"/>
      <w:marRight w:val="0"/>
      <w:marTop w:val="0"/>
      <w:marBottom w:val="0"/>
      <w:divBdr>
        <w:top w:val="none" w:sz="0" w:space="0" w:color="auto"/>
        <w:left w:val="none" w:sz="0" w:space="0" w:color="auto"/>
        <w:bottom w:val="none" w:sz="0" w:space="0" w:color="auto"/>
        <w:right w:val="none" w:sz="0" w:space="0" w:color="auto"/>
      </w:divBdr>
      <w:divsChild>
        <w:div w:id="43136972">
          <w:marLeft w:val="0"/>
          <w:marRight w:val="0"/>
          <w:marTop w:val="0"/>
          <w:marBottom w:val="0"/>
          <w:divBdr>
            <w:top w:val="none" w:sz="0" w:space="0" w:color="auto"/>
            <w:left w:val="none" w:sz="0" w:space="0" w:color="auto"/>
            <w:bottom w:val="none" w:sz="0" w:space="0" w:color="auto"/>
            <w:right w:val="none" w:sz="0" w:space="0" w:color="auto"/>
          </w:divBdr>
          <w:divsChild>
            <w:div w:id="499659890">
              <w:marLeft w:val="0"/>
              <w:marRight w:val="0"/>
              <w:marTop w:val="0"/>
              <w:marBottom w:val="0"/>
              <w:divBdr>
                <w:top w:val="none" w:sz="0" w:space="0" w:color="auto"/>
                <w:left w:val="none" w:sz="0" w:space="0" w:color="auto"/>
                <w:bottom w:val="none" w:sz="0" w:space="0" w:color="auto"/>
                <w:right w:val="none" w:sz="0" w:space="0" w:color="auto"/>
              </w:divBdr>
              <w:divsChild>
                <w:div w:id="638614257">
                  <w:marLeft w:val="0"/>
                  <w:marRight w:val="0"/>
                  <w:marTop w:val="0"/>
                  <w:marBottom w:val="0"/>
                  <w:divBdr>
                    <w:top w:val="none" w:sz="0" w:space="0" w:color="auto"/>
                    <w:left w:val="none" w:sz="0" w:space="0" w:color="auto"/>
                    <w:bottom w:val="none" w:sz="0" w:space="0" w:color="auto"/>
                    <w:right w:val="none" w:sz="0" w:space="0" w:color="auto"/>
                  </w:divBdr>
                  <w:divsChild>
                    <w:div w:id="531068373">
                      <w:marLeft w:val="0"/>
                      <w:marRight w:val="0"/>
                      <w:marTop w:val="0"/>
                      <w:marBottom w:val="0"/>
                      <w:divBdr>
                        <w:top w:val="none" w:sz="0" w:space="0" w:color="auto"/>
                        <w:left w:val="none" w:sz="0" w:space="0" w:color="auto"/>
                        <w:bottom w:val="none" w:sz="0" w:space="0" w:color="auto"/>
                        <w:right w:val="none" w:sz="0" w:space="0" w:color="auto"/>
                      </w:divBdr>
                      <w:divsChild>
                        <w:div w:id="1669870056">
                          <w:marLeft w:val="0"/>
                          <w:marRight w:val="0"/>
                          <w:marTop w:val="0"/>
                          <w:marBottom w:val="0"/>
                          <w:divBdr>
                            <w:top w:val="none" w:sz="0" w:space="0" w:color="auto"/>
                            <w:left w:val="none" w:sz="0" w:space="0" w:color="auto"/>
                            <w:bottom w:val="none" w:sz="0" w:space="0" w:color="auto"/>
                            <w:right w:val="none" w:sz="0" w:space="0" w:color="auto"/>
                          </w:divBdr>
                          <w:divsChild>
                            <w:div w:id="680009699">
                              <w:marLeft w:val="0"/>
                              <w:marRight w:val="0"/>
                              <w:marTop w:val="0"/>
                              <w:marBottom w:val="0"/>
                              <w:divBdr>
                                <w:top w:val="none" w:sz="0" w:space="0" w:color="auto"/>
                                <w:left w:val="none" w:sz="0" w:space="0" w:color="auto"/>
                                <w:bottom w:val="none" w:sz="0" w:space="0" w:color="auto"/>
                                <w:right w:val="none" w:sz="0" w:space="0" w:color="auto"/>
                              </w:divBdr>
                              <w:divsChild>
                                <w:div w:id="1300261916">
                                  <w:marLeft w:val="0"/>
                                  <w:marRight w:val="0"/>
                                  <w:marTop w:val="0"/>
                                  <w:marBottom w:val="0"/>
                                  <w:divBdr>
                                    <w:top w:val="none" w:sz="0" w:space="0" w:color="auto"/>
                                    <w:left w:val="none" w:sz="0" w:space="0" w:color="auto"/>
                                    <w:bottom w:val="none" w:sz="0" w:space="0" w:color="auto"/>
                                    <w:right w:val="none" w:sz="0" w:space="0" w:color="auto"/>
                                  </w:divBdr>
                                  <w:divsChild>
                                    <w:div w:id="79831868">
                                      <w:marLeft w:val="0"/>
                                      <w:marRight w:val="0"/>
                                      <w:marTop w:val="0"/>
                                      <w:marBottom w:val="0"/>
                                      <w:divBdr>
                                        <w:top w:val="none" w:sz="0" w:space="0" w:color="auto"/>
                                        <w:left w:val="none" w:sz="0" w:space="0" w:color="auto"/>
                                        <w:bottom w:val="none" w:sz="0" w:space="0" w:color="auto"/>
                                        <w:right w:val="none" w:sz="0" w:space="0" w:color="auto"/>
                                      </w:divBdr>
                                      <w:divsChild>
                                        <w:div w:id="18408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95262">
      <w:bodyDiv w:val="1"/>
      <w:marLeft w:val="0"/>
      <w:marRight w:val="0"/>
      <w:marTop w:val="0"/>
      <w:marBottom w:val="0"/>
      <w:divBdr>
        <w:top w:val="none" w:sz="0" w:space="0" w:color="auto"/>
        <w:left w:val="none" w:sz="0" w:space="0" w:color="auto"/>
        <w:bottom w:val="none" w:sz="0" w:space="0" w:color="auto"/>
        <w:right w:val="none" w:sz="0" w:space="0" w:color="auto"/>
      </w:divBdr>
      <w:divsChild>
        <w:div w:id="1175879034">
          <w:marLeft w:val="0"/>
          <w:marRight w:val="0"/>
          <w:marTop w:val="0"/>
          <w:marBottom w:val="0"/>
          <w:divBdr>
            <w:top w:val="none" w:sz="0" w:space="0" w:color="auto"/>
            <w:left w:val="none" w:sz="0" w:space="0" w:color="auto"/>
            <w:bottom w:val="none" w:sz="0" w:space="0" w:color="auto"/>
            <w:right w:val="none" w:sz="0" w:space="0" w:color="auto"/>
          </w:divBdr>
          <w:divsChild>
            <w:div w:id="1303342073">
              <w:marLeft w:val="0"/>
              <w:marRight w:val="0"/>
              <w:marTop w:val="0"/>
              <w:marBottom w:val="0"/>
              <w:divBdr>
                <w:top w:val="none" w:sz="0" w:space="0" w:color="auto"/>
                <w:left w:val="none" w:sz="0" w:space="0" w:color="auto"/>
                <w:bottom w:val="none" w:sz="0" w:space="0" w:color="auto"/>
                <w:right w:val="none" w:sz="0" w:space="0" w:color="auto"/>
              </w:divBdr>
              <w:divsChild>
                <w:div w:id="1223718028">
                  <w:marLeft w:val="0"/>
                  <w:marRight w:val="0"/>
                  <w:marTop w:val="0"/>
                  <w:marBottom w:val="0"/>
                  <w:divBdr>
                    <w:top w:val="none" w:sz="0" w:space="0" w:color="auto"/>
                    <w:left w:val="none" w:sz="0" w:space="0" w:color="auto"/>
                    <w:bottom w:val="none" w:sz="0" w:space="0" w:color="auto"/>
                    <w:right w:val="none" w:sz="0" w:space="0" w:color="auto"/>
                  </w:divBdr>
                  <w:divsChild>
                    <w:div w:id="1176379493">
                      <w:marLeft w:val="0"/>
                      <w:marRight w:val="0"/>
                      <w:marTop w:val="0"/>
                      <w:marBottom w:val="0"/>
                      <w:divBdr>
                        <w:top w:val="none" w:sz="0" w:space="0" w:color="auto"/>
                        <w:left w:val="none" w:sz="0" w:space="0" w:color="auto"/>
                        <w:bottom w:val="none" w:sz="0" w:space="0" w:color="auto"/>
                        <w:right w:val="none" w:sz="0" w:space="0" w:color="auto"/>
                      </w:divBdr>
                      <w:divsChild>
                        <w:div w:id="1584224267">
                          <w:marLeft w:val="0"/>
                          <w:marRight w:val="0"/>
                          <w:marTop w:val="0"/>
                          <w:marBottom w:val="0"/>
                          <w:divBdr>
                            <w:top w:val="none" w:sz="0" w:space="0" w:color="auto"/>
                            <w:left w:val="none" w:sz="0" w:space="0" w:color="auto"/>
                            <w:bottom w:val="none" w:sz="0" w:space="0" w:color="auto"/>
                            <w:right w:val="none" w:sz="0" w:space="0" w:color="auto"/>
                          </w:divBdr>
                          <w:divsChild>
                            <w:div w:id="131794860">
                              <w:marLeft w:val="0"/>
                              <w:marRight w:val="0"/>
                              <w:marTop w:val="0"/>
                              <w:marBottom w:val="0"/>
                              <w:divBdr>
                                <w:top w:val="none" w:sz="0" w:space="0" w:color="auto"/>
                                <w:left w:val="none" w:sz="0" w:space="0" w:color="auto"/>
                                <w:bottom w:val="none" w:sz="0" w:space="0" w:color="auto"/>
                                <w:right w:val="none" w:sz="0" w:space="0" w:color="auto"/>
                              </w:divBdr>
                              <w:divsChild>
                                <w:div w:id="1767462908">
                                  <w:marLeft w:val="0"/>
                                  <w:marRight w:val="0"/>
                                  <w:marTop w:val="0"/>
                                  <w:marBottom w:val="0"/>
                                  <w:divBdr>
                                    <w:top w:val="none" w:sz="0" w:space="0" w:color="auto"/>
                                    <w:left w:val="none" w:sz="0" w:space="0" w:color="auto"/>
                                    <w:bottom w:val="none" w:sz="0" w:space="0" w:color="auto"/>
                                    <w:right w:val="none" w:sz="0" w:space="0" w:color="auto"/>
                                  </w:divBdr>
                                  <w:divsChild>
                                    <w:div w:id="10685050">
                                      <w:marLeft w:val="0"/>
                                      <w:marRight w:val="0"/>
                                      <w:marTop w:val="0"/>
                                      <w:marBottom w:val="0"/>
                                      <w:divBdr>
                                        <w:top w:val="none" w:sz="0" w:space="0" w:color="auto"/>
                                        <w:left w:val="none" w:sz="0" w:space="0" w:color="auto"/>
                                        <w:bottom w:val="none" w:sz="0" w:space="0" w:color="auto"/>
                                        <w:right w:val="none" w:sz="0" w:space="0" w:color="auto"/>
                                      </w:divBdr>
                                      <w:divsChild>
                                        <w:div w:id="4071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1F927-7F68-4BAF-80A6-691B348E0EA1}"/>
</file>

<file path=customXml/itemProps2.xml><?xml version="1.0" encoding="utf-8"?>
<ds:datastoreItem xmlns:ds="http://schemas.openxmlformats.org/officeDocument/2006/customXml" ds:itemID="{8A235668-EA9F-484E-A7E1-50096861EBD9}"/>
</file>

<file path=customXml/itemProps3.xml><?xml version="1.0" encoding="utf-8"?>
<ds:datastoreItem xmlns:ds="http://schemas.openxmlformats.org/officeDocument/2006/customXml" ds:itemID="{CB3CDCDA-4EE7-4B73-989F-68D4FDAF4277}"/>
</file>

<file path=customXml/itemProps4.xml><?xml version="1.0" encoding="utf-8"?>
<ds:datastoreItem xmlns:ds="http://schemas.openxmlformats.org/officeDocument/2006/customXml" ds:itemID="{A2C58DF7-D179-4632-9175-B23DC8CD0F19}"/>
</file>

<file path=docProps/app.xml><?xml version="1.0" encoding="utf-8"?>
<Properties xmlns="http://schemas.openxmlformats.org/officeDocument/2006/extended-properties" xmlns:vt="http://schemas.openxmlformats.org/officeDocument/2006/docPropsVTypes">
  <Template>Normal</Template>
  <TotalTime>553</TotalTime>
  <Pages>9</Pages>
  <Words>3217</Words>
  <Characters>18342</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osertac.azizoglu</dc:creator>
  <cp:lastModifiedBy>osertac.azizoglu</cp:lastModifiedBy>
  <cp:revision>84</cp:revision>
  <cp:lastPrinted>2014-12-09T09:04:00Z</cp:lastPrinted>
  <dcterms:created xsi:type="dcterms:W3CDTF">2014-12-12T09:13:00Z</dcterms:created>
  <dcterms:modified xsi:type="dcterms:W3CDTF">2015-03-27T07:15:00Z</dcterms:modified>
</cp:coreProperties>
</file>