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F6" w:rsidRDefault="00A57DF6" w:rsidP="0010741E">
      <w:pPr>
        <w:jc w:val="center"/>
      </w:pPr>
    </w:p>
    <w:p w:rsidR="00A57DF6" w:rsidRDefault="00A57DF6" w:rsidP="0010741E">
      <w:pPr>
        <w:jc w:val="center"/>
      </w:pPr>
    </w:p>
    <w:p w:rsidR="00A57DF6" w:rsidRDefault="00A57DF6" w:rsidP="0010741E">
      <w:pPr>
        <w:jc w:val="center"/>
      </w:pPr>
    </w:p>
    <w:p w:rsidR="00A57DF6" w:rsidRDefault="00A57DF6" w:rsidP="0010741E">
      <w:pPr>
        <w:jc w:val="center"/>
      </w:pPr>
    </w:p>
    <w:p w:rsidR="00A57DF6" w:rsidRDefault="00A57DF6" w:rsidP="001D6828"/>
    <w:p w:rsidR="00A57DF6" w:rsidRDefault="00A57DF6" w:rsidP="0010741E">
      <w:pPr>
        <w:jc w:val="center"/>
      </w:pPr>
    </w:p>
    <w:p w:rsidR="006C69DC" w:rsidRDefault="001D6828" w:rsidP="0010741E">
      <w:pPr>
        <w:jc w:val="center"/>
      </w:pPr>
      <w:r w:rsidRPr="001D6828">
        <w:rPr>
          <w:noProof/>
          <w:lang w:eastAsia="tr-TR"/>
        </w:rPr>
        <w:drawing>
          <wp:inline distT="0" distB="0" distL="0" distR="0">
            <wp:extent cx="3267075" cy="2114550"/>
            <wp:effectExtent l="0" t="0" r="0" b="0"/>
            <wp:docPr id="2" name="Resim 1" descr="http://vector.me/files/images/6/6/661528/g%C4%B1da_tar%C4%B1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ctor.me/files/images/6/6/661528/g%C4%B1da_tar%C4%B1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41E" w:rsidRPr="0010741E" w:rsidRDefault="0010741E" w:rsidP="001074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741E">
        <w:rPr>
          <w:rFonts w:ascii="Times New Roman" w:hAnsi="Times New Roman" w:cs="Times New Roman"/>
          <w:b/>
          <w:sz w:val="44"/>
          <w:szCs w:val="44"/>
        </w:rPr>
        <w:t>MARDİN</w:t>
      </w:r>
    </w:p>
    <w:p w:rsidR="0010741E" w:rsidRPr="0010741E" w:rsidRDefault="0010741E" w:rsidP="0010741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741E">
        <w:rPr>
          <w:rFonts w:ascii="Times New Roman" w:hAnsi="Times New Roman" w:cs="Times New Roman"/>
          <w:b/>
          <w:sz w:val="44"/>
          <w:szCs w:val="44"/>
        </w:rPr>
        <w:t>İL GIDA TARIM VE HAYVANCILIK MÜDÜRLÜĞÜ</w:t>
      </w:r>
    </w:p>
    <w:p w:rsidR="0010741E" w:rsidRDefault="0010741E" w:rsidP="0010741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0741E">
        <w:rPr>
          <w:rFonts w:ascii="Times New Roman" w:hAnsi="Times New Roman" w:cs="Times New Roman"/>
          <w:b/>
          <w:sz w:val="48"/>
          <w:szCs w:val="48"/>
        </w:rPr>
        <w:t>ETİK BEYANNAMESİ</w:t>
      </w:r>
    </w:p>
    <w:p w:rsidR="0010741E" w:rsidRDefault="0010741E" w:rsidP="001074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741E" w:rsidRDefault="0010741E" w:rsidP="001074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741E" w:rsidRDefault="0010741E" w:rsidP="001074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741E" w:rsidRDefault="0010741E" w:rsidP="001074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741E" w:rsidRDefault="0010741E" w:rsidP="001074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7DF6" w:rsidRDefault="00A57DF6" w:rsidP="0010741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10096"/>
      </w:tblGrid>
      <w:tr w:rsidR="000D1EE7" w:rsidTr="00C57B5B">
        <w:tc>
          <w:tcPr>
            <w:tcW w:w="10913" w:type="dxa"/>
            <w:gridSpan w:val="2"/>
          </w:tcPr>
          <w:p w:rsidR="00E511E9" w:rsidRDefault="00E511E9" w:rsidP="0010741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11E9" w:rsidRDefault="00E511E9" w:rsidP="00AA0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FAALİYETLERE YÖNELİK ETİK DAVRANIŞ KURALLARI</w:t>
            </w:r>
          </w:p>
          <w:p w:rsidR="00AA01D4" w:rsidRPr="00AA01D4" w:rsidRDefault="00AA01D4" w:rsidP="00AA0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741E" w:rsidTr="000D1EE7">
        <w:tc>
          <w:tcPr>
            <w:tcW w:w="817" w:type="dxa"/>
          </w:tcPr>
          <w:p w:rsidR="0010741E" w:rsidRDefault="000D1EE7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D1EE7" w:rsidRPr="000D1EE7" w:rsidRDefault="000D1EE7" w:rsidP="000D1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6" w:type="dxa"/>
          </w:tcPr>
          <w:p w:rsidR="0010741E" w:rsidRPr="00AA01D4" w:rsidRDefault="00E511E9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Hak ve hukuka uyum temel esastır.</w:t>
            </w:r>
          </w:p>
        </w:tc>
      </w:tr>
      <w:tr w:rsidR="0010741E" w:rsidTr="000D1EE7">
        <w:tc>
          <w:tcPr>
            <w:tcW w:w="817" w:type="dxa"/>
          </w:tcPr>
          <w:p w:rsidR="0010741E" w:rsidRPr="000D1EE7" w:rsidRDefault="000D1EE7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96" w:type="dxa"/>
          </w:tcPr>
          <w:p w:rsidR="0010741E" w:rsidRDefault="00E511E9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Ayrımcılık (cinsiyet, dil, din, ırk, mezhep vb.) asla yapılmaz.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1E" w:rsidTr="000D1EE7">
        <w:tc>
          <w:tcPr>
            <w:tcW w:w="817" w:type="dxa"/>
          </w:tcPr>
          <w:p w:rsidR="0010741E" w:rsidRPr="000D1EE7" w:rsidRDefault="000D1EE7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96" w:type="dxa"/>
          </w:tcPr>
          <w:p w:rsidR="0010741E" w:rsidRDefault="00E511E9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Özel hayata ve kişisel tercihlere saygı duyulur.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1E" w:rsidTr="000D1EE7">
        <w:tc>
          <w:tcPr>
            <w:tcW w:w="817" w:type="dxa"/>
          </w:tcPr>
          <w:p w:rsidR="0010741E" w:rsidRPr="000D1EE7" w:rsidRDefault="000D1EE7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96" w:type="dxa"/>
          </w:tcPr>
          <w:p w:rsidR="0010741E" w:rsidRDefault="00E511E9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 xml:space="preserve">Faaliyetlerde süreklilik, sürdürülebilirlik, </w:t>
            </w:r>
            <w:r w:rsidR="00AA01D4" w:rsidRPr="00AA01D4">
              <w:rPr>
                <w:rFonts w:ascii="Times New Roman" w:hAnsi="Times New Roman" w:cs="Times New Roman"/>
                <w:sz w:val="24"/>
                <w:szCs w:val="24"/>
              </w:rPr>
              <w:t>güncellik</w:t>
            </w: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 xml:space="preserve"> ve saydamlık gözetilir.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1E" w:rsidTr="000D1EE7">
        <w:tc>
          <w:tcPr>
            <w:tcW w:w="817" w:type="dxa"/>
          </w:tcPr>
          <w:p w:rsidR="0010741E" w:rsidRPr="000D1EE7" w:rsidRDefault="000D1EE7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96" w:type="dxa"/>
          </w:tcPr>
          <w:p w:rsidR="0010741E" w:rsidRDefault="00E511E9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İlişkilerde insan sevgisi, nezaket ve saygı esastır.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1E" w:rsidTr="000D1EE7">
        <w:tc>
          <w:tcPr>
            <w:tcW w:w="817" w:type="dxa"/>
          </w:tcPr>
          <w:p w:rsidR="0010741E" w:rsidRPr="000D1EE7" w:rsidRDefault="000D1EE7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96" w:type="dxa"/>
          </w:tcPr>
          <w:p w:rsidR="0010741E" w:rsidRPr="00AA01D4" w:rsidRDefault="00E511E9" w:rsidP="00AA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Yetki ve sorumluluklar, iş tanımları ve iş dağılımları yoruma açık olmayacak şekilde net</w:t>
            </w:r>
            <w:r w:rsidR="00AA01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1D4">
              <w:rPr>
                <w:rFonts w:ascii="Times New Roman" w:hAnsi="Times New Roman" w:cs="Times New Roman"/>
                <w:sz w:val="24"/>
                <w:szCs w:val="24"/>
              </w:rPr>
              <w:t xml:space="preserve">tutarlı </w:t>
            </w: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ve yazılıdır.</w:t>
            </w:r>
          </w:p>
        </w:tc>
      </w:tr>
      <w:tr w:rsidR="0010741E" w:rsidTr="000D1EE7">
        <w:tc>
          <w:tcPr>
            <w:tcW w:w="817" w:type="dxa"/>
          </w:tcPr>
          <w:p w:rsidR="0010741E" w:rsidRPr="000D1EE7" w:rsidRDefault="000D1EE7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96" w:type="dxa"/>
          </w:tcPr>
          <w:p w:rsidR="0010741E" w:rsidRDefault="00E511E9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Hesap verebilirlik, hesap sorabilirliğin ön koşuludur, faaliyetlerde kaynak tasarrufuna önem verilir.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7" w:rsidTr="00BA2250">
        <w:tc>
          <w:tcPr>
            <w:tcW w:w="10913" w:type="dxa"/>
            <w:gridSpan w:val="2"/>
          </w:tcPr>
          <w:p w:rsidR="000D1EE7" w:rsidRPr="00AA01D4" w:rsidRDefault="000D1EE7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EE7" w:rsidRDefault="00E511E9" w:rsidP="00AA0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YÖNETİME YÖNELİK ETİK DAVRANIŞ KURALLARI</w:t>
            </w:r>
          </w:p>
          <w:p w:rsidR="00AA01D4" w:rsidRPr="00AA01D4" w:rsidRDefault="00AA01D4" w:rsidP="00AA0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41E" w:rsidTr="000D1EE7">
        <w:tc>
          <w:tcPr>
            <w:tcW w:w="817" w:type="dxa"/>
          </w:tcPr>
          <w:p w:rsidR="0010741E" w:rsidRPr="000D1EE7" w:rsidRDefault="000D1EE7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96" w:type="dxa"/>
          </w:tcPr>
          <w:p w:rsidR="0010741E" w:rsidRDefault="00E511E9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 xml:space="preserve">İl </w:t>
            </w:r>
            <w:r w:rsidR="00A04446">
              <w:rPr>
                <w:rFonts w:ascii="Times New Roman" w:hAnsi="Times New Roman" w:cs="Times New Roman"/>
                <w:sz w:val="24"/>
                <w:szCs w:val="24"/>
              </w:rPr>
              <w:t xml:space="preserve">Gıda </w:t>
            </w: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Tarım</w:t>
            </w:r>
            <w:r w:rsidR="00A04446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A04446" w:rsidRPr="00AA0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446">
              <w:rPr>
                <w:rFonts w:ascii="Times New Roman" w:hAnsi="Times New Roman" w:cs="Times New Roman"/>
                <w:sz w:val="24"/>
                <w:szCs w:val="24"/>
              </w:rPr>
              <w:t xml:space="preserve">Hayvancılık </w:t>
            </w: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Müdürlüğü İç/Dış tüm paydaşları ile iyi ilişkiler kurar.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1E" w:rsidTr="000D1EE7">
        <w:tc>
          <w:tcPr>
            <w:tcW w:w="817" w:type="dxa"/>
          </w:tcPr>
          <w:p w:rsidR="0010741E" w:rsidRPr="000D1EE7" w:rsidRDefault="000D1EE7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96" w:type="dxa"/>
          </w:tcPr>
          <w:p w:rsidR="0010741E" w:rsidRDefault="00E511E9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Yönetimde tarafsızlık ilkesi ve adil yaklaşım esastır.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1E" w:rsidTr="000D1EE7">
        <w:tc>
          <w:tcPr>
            <w:tcW w:w="817" w:type="dxa"/>
          </w:tcPr>
          <w:p w:rsidR="0010741E" w:rsidRPr="000D1EE7" w:rsidRDefault="000D1EE7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96" w:type="dxa"/>
          </w:tcPr>
          <w:p w:rsidR="0010741E" w:rsidRDefault="00E511E9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Kararların tarafsız ve bağımsız alınması katılımcı bir yaklaşım ile sağlanır.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1E" w:rsidTr="000D1EE7">
        <w:tc>
          <w:tcPr>
            <w:tcW w:w="817" w:type="dxa"/>
          </w:tcPr>
          <w:p w:rsidR="0010741E" w:rsidRPr="000D1EE7" w:rsidRDefault="000D1EE7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96" w:type="dxa"/>
          </w:tcPr>
          <w:p w:rsidR="0010741E" w:rsidRDefault="00E511E9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Çıkar çatışmaları, kişisel ve özel menfaatler önlenir.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1E" w:rsidTr="000D1EE7">
        <w:tc>
          <w:tcPr>
            <w:tcW w:w="817" w:type="dxa"/>
          </w:tcPr>
          <w:p w:rsidR="0010741E" w:rsidRPr="000D1EE7" w:rsidRDefault="000D1EE7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96" w:type="dxa"/>
          </w:tcPr>
          <w:p w:rsidR="0010741E" w:rsidRDefault="00E511E9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Emek ve bilgi sahibinin haklarına saygı duyulur.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1E" w:rsidTr="000D1EE7">
        <w:tc>
          <w:tcPr>
            <w:tcW w:w="817" w:type="dxa"/>
          </w:tcPr>
          <w:p w:rsidR="0010741E" w:rsidRPr="000D1EE7" w:rsidRDefault="000D1EE7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96" w:type="dxa"/>
          </w:tcPr>
          <w:p w:rsidR="0010741E" w:rsidRDefault="00E511E9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Başarılı çalışmalar yasal mevzuattaki ödü</w:t>
            </w:r>
            <w:r w:rsidR="00AA01D4">
              <w:rPr>
                <w:rFonts w:ascii="Times New Roman" w:hAnsi="Times New Roman" w:cs="Times New Roman"/>
                <w:sz w:val="24"/>
                <w:szCs w:val="24"/>
              </w:rPr>
              <w:t>llendirme sistemi çerçevesince ödüllendirilir</w:t>
            </w: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1E" w:rsidTr="000D1EE7">
        <w:tc>
          <w:tcPr>
            <w:tcW w:w="817" w:type="dxa"/>
          </w:tcPr>
          <w:p w:rsidR="0010741E" w:rsidRPr="000D1EE7" w:rsidRDefault="000D1EE7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96" w:type="dxa"/>
          </w:tcPr>
          <w:p w:rsidR="0010741E" w:rsidRDefault="00E511E9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Yöneticiler personele yaptıkları işlerde bilgi ve tecrübeleri ile destek verir ve sorumluluğunu paylaşır.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1E" w:rsidTr="000D1EE7">
        <w:tc>
          <w:tcPr>
            <w:tcW w:w="817" w:type="dxa"/>
          </w:tcPr>
          <w:p w:rsidR="0010741E" w:rsidRPr="000D1EE7" w:rsidRDefault="000D1EE7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96" w:type="dxa"/>
          </w:tcPr>
          <w:p w:rsidR="0010741E" w:rsidRDefault="00E511E9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Faaliyetlere ve hizmetlere katkı sağlamayan personele ilişkin her türlü yasal önlem alınır.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E9" w:rsidTr="000D1EE7">
        <w:tc>
          <w:tcPr>
            <w:tcW w:w="817" w:type="dxa"/>
          </w:tcPr>
          <w:p w:rsidR="00E511E9" w:rsidRPr="000D1EE7" w:rsidRDefault="00E511E9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96" w:type="dxa"/>
          </w:tcPr>
          <w:p w:rsidR="00AA01D4" w:rsidRDefault="00E511E9" w:rsidP="000A1B68">
            <w:pPr>
              <w:pStyle w:val="Default"/>
              <w:rPr>
                <w:rFonts w:ascii="Times New Roman" w:hAnsi="Times New Roman" w:cs="Times New Roman"/>
              </w:rPr>
            </w:pPr>
            <w:r w:rsidRPr="00AA01D4">
              <w:rPr>
                <w:rFonts w:ascii="Times New Roman" w:hAnsi="Times New Roman" w:cs="Times New Roman"/>
              </w:rPr>
              <w:t>Meslek taassuplarına zemin hazırlanmaz ve meslek taassubu yapılmaz.</w:t>
            </w:r>
          </w:p>
          <w:p w:rsidR="00E511E9" w:rsidRPr="00AA01D4" w:rsidRDefault="00E511E9" w:rsidP="000A1B68">
            <w:pPr>
              <w:pStyle w:val="Default"/>
              <w:rPr>
                <w:rFonts w:ascii="Times New Roman" w:hAnsi="Times New Roman" w:cs="Times New Roman"/>
              </w:rPr>
            </w:pPr>
            <w:r w:rsidRPr="00AA01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11E9" w:rsidTr="000D1EE7">
        <w:tc>
          <w:tcPr>
            <w:tcW w:w="817" w:type="dxa"/>
          </w:tcPr>
          <w:p w:rsidR="00E511E9" w:rsidRPr="000D1EE7" w:rsidRDefault="00E511E9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96" w:type="dxa"/>
          </w:tcPr>
          <w:p w:rsidR="00E511E9" w:rsidRDefault="00E511E9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Personele kurum için değerli ve önemli olduğu hissettirilir.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E9" w:rsidTr="000D1EE7">
        <w:tc>
          <w:tcPr>
            <w:tcW w:w="817" w:type="dxa"/>
          </w:tcPr>
          <w:p w:rsidR="00E511E9" w:rsidRPr="000D1EE7" w:rsidRDefault="00E511E9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96" w:type="dxa"/>
          </w:tcPr>
          <w:p w:rsidR="00E511E9" w:rsidRDefault="00E511E9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Personel sunulan imkânlardan adil bir şekilde yararlandırılır.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E9" w:rsidTr="000D1EE7">
        <w:tc>
          <w:tcPr>
            <w:tcW w:w="817" w:type="dxa"/>
          </w:tcPr>
          <w:p w:rsidR="00E511E9" w:rsidRPr="000D1EE7" w:rsidRDefault="00E511E9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96" w:type="dxa"/>
          </w:tcPr>
          <w:p w:rsidR="000A1B68" w:rsidRPr="00AA01D4" w:rsidRDefault="000A1B68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 xml:space="preserve">Personelin sağlığının fizyolojik ve psikolojik olarak olumsuz </w:t>
            </w:r>
          </w:p>
          <w:p w:rsidR="00E511E9" w:rsidRPr="00AA01D4" w:rsidRDefault="005F34F9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Etkilenmemesi</w:t>
            </w:r>
            <w:r w:rsidR="000A1B68" w:rsidRPr="00AA01D4">
              <w:rPr>
                <w:rFonts w:ascii="Times New Roman" w:hAnsi="Times New Roman" w:cs="Times New Roman"/>
                <w:sz w:val="24"/>
                <w:szCs w:val="24"/>
              </w:rPr>
              <w:t xml:space="preserve"> sağlanır.</w:t>
            </w:r>
          </w:p>
        </w:tc>
      </w:tr>
      <w:tr w:rsidR="00E511E9" w:rsidTr="000D1EE7">
        <w:tc>
          <w:tcPr>
            <w:tcW w:w="817" w:type="dxa"/>
          </w:tcPr>
          <w:p w:rsidR="00E511E9" w:rsidRPr="000D1EE7" w:rsidRDefault="00E511E9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96" w:type="dxa"/>
          </w:tcPr>
          <w:p w:rsidR="00E511E9" w:rsidRDefault="000A1B68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Çalışanlara yönelik sosyal etkinliklere önem verilir.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E9" w:rsidTr="00AA01D4">
        <w:trPr>
          <w:trHeight w:val="609"/>
        </w:trPr>
        <w:tc>
          <w:tcPr>
            <w:tcW w:w="817" w:type="dxa"/>
          </w:tcPr>
          <w:p w:rsidR="00E511E9" w:rsidRPr="000D1EE7" w:rsidRDefault="00E511E9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96" w:type="dxa"/>
          </w:tcPr>
          <w:p w:rsidR="000A1B68" w:rsidRPr="00AA01D4" w:rsidRDefault="000A1B68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 xml:space="preserve">Yöneticiler kılık kıyafet ve duruşları ile kurumunu en iyi şekilde temsil </w:t>
            </w:r>
          </w:p>
          <w:p w:rsidR="00E511E9" w:rsidRDefault="000A1B68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eder</w:t>
            </w:r>
            <w:proofErr w:type="gramEnd"/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E9" w:rsidTr="00AA01D4">
        <w:tc>
          <w:tcPr>
            <w:tcW w:w="10913" w:type="dxa"/>
            <w:gridSpan w:val="2"/>
            <w:vAlign w:val="bottom"/>
          </w:tcPr>
          <w:p w:rsidR="00AA01D4" w:rsidRDefault="00AA01D4" w:rsidP="00AA0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1E9" w:rsidRDefault="000A1B68" w:rsidP="00AA0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b/>
                <w:sz w:val="24"/>
                <w:szCs w:val="24"/>
              </w:rPr>
              <w:t>ÇALIŞANLARA YÖNELİK ETİK DAVRANIŞ KURALLARI</w:t>
            </w:r>
          </w:p>
          <w:p w:rsidR="00AA01D4" w:rsidRPr="00AA01D4" w:rsidRDefault="00AA01D4" w:rsidP="00AA0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1E9" w:rsidTr="000D1EE7">
        <w:tc>
          <w:tcPr>
            <w:tcW w:w="817" w:type="dxa"/>
          </w:tcPr>
          <w:p w:rsidR="00E511E9" w:rsidRPr="000D1EE7" w:rsidRDefault="00E511E9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96" w:type="dxa"/>
          </w:tcPr>
          <w:p w:rsidR="000A1B68" w:rsidRPr="00AA01D4" w:rsidRDefault="000A1B68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 xml:space="preserve">Personel kendi sorumluluklarını bilir ve gereğini zamanında hakkıyla </w:t>
            </w:r>
          </w:p>
          <w:p w:rsidR="00E511E9" w:rsidRPr="00AA01D4" w:rsidRDefault="000A1B68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yerine</w:t>
            </w:r>
            <w:proofErr w:type="gramEnd"/>
            <w:r w:rsidRPr="00AA01D4">
              <w:rPr>
                <w:rFonts w:ascii="Times New Roman" w:hAnsi="Times New Roman" w:cs="Times New Roman"/>
                <w:sz w:val="24"/>
                <w:szCs w:val="24"/>
              </w:rPr>
              <w:t xml:space="preserve"> getirir.</w:t>
            </w:r>
          </w:p>
        </w:tc>
      </w:tr>
      <w:tr w:rsidR="00E511E9" w:rsidTr="000D1EE7">
        <w:tc>
          <w:tcPr>
            <w:tcW w:w="817" w:type="dxa"/>
          </w:tcPr>
          <w:p w:rsidR="00E511E9" w:rsidRPr="000D1EE7" w:rsidRDefault="00E511E9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96" w:type="dxa"/>
          </w:tcPr>
          <w:p w:rsidR="00E511E9" w:rsidRDefault="000A1B68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Mesai kavramına ve kılık kıyafete azami özen gösterilir.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E9" w:rsidTr="000D1EE7">
        <w:tc>
          <w:tcPr>
            <w:tcW w:w="817" w:type="dxa"/>
          </w:tcPr>
          <w:p w:rsidR="00E511E9" w:rsidRPr="000D1EE7" w:rsidRDefault="00E511E9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96" w:type="dxa"/>
          </w:tcPr>
          <w:p w:rsidR="00E511E9" w:rsidRDefault="000A1B68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Çalışanlar arasındaki ilişkilerde iyi niyet esastır.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E9" w:rsidTr="000D1EE7">
        <w:tc>
          <w:tcPr>
            <w:tcW w:w="817" w:type="dxa"/>
          </w:tcPr>
          <w:p w:rsidR="00E511E9" w:rsidRPr="000D1EE7" w:rsidRDefault="00E511E9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96" w:type="dxa"/>
          </w:tcPr>
          <w:p w:rsidR="00E511E9" w:rsidRDefault="000A1B68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Yöneticiler ve çalışanlar arasında güven esastır.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E9" w:rsidTr="000D1EE7">
        <w:tc>
          <w:tcPr>
            <w:tcW w:w="817" w:type="dxa"/>
          </w:tcPr>
          <w:p w:rsidR="00E511E9" w:rsidRPr="000D1EE7" w:rsidRDefault="00E511E9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096" w:type="dxa"/>
          </w:tcPr>
          <w:p w:rsidR="00E511E9" w:rsidRDefault="000A1B68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Çalışanlar birbirleriyle işbirliğine ve bilgi paylaşımına açıktır.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E9" w:rsidTr="000D1EE7">
        <w:tc>
          <w:tcPr>
            <w:tcW w:w="817" w:type="dxa"/>
          </w:tcPr>
          <w:p w:rsidR="00E511E9" w:rsidRPr="000D1EE7" w:rsidRDefault="00E511E9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96" w:type="dxa"/>
          </w:tcPr>
          <w:p w:rsidR="000A1B68" w:rsidRPr="00AA01D4" w:rsidRDefault="000A1B68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 xml:space="preserve">Her kademedeki çalışanın düşüncelerinin ve sorunlarının rahatça </w:t>
            </w:r>
          </w:p>
          <w:p w:rsidR="00E511E9" w:rsidRPr="00AA01D4" w:rsidRDefault="000A1B68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söylenebildiği</w:t>
            </w:r>
            <w:proofErr w:type="gramEnd"/>
            <w:r w:rsidRPr="00AA01D4">
              <w:rPr>
                <w:rFonts w:ascii="Times New Roman" w:hAnsi="Times New Roman" w:cs="Times New Roman"/>
                <w:sz w:val="24"/>
                <w:szCs w:val="24"/>
              </w:rPr>
              <w:t xml:space="preserve"> ve dikkate alındığı bir ortam vardır.</w:t>
            </w:r>
          </w:p>
        </w:tc>
      </w:tr>
      <w:tr w:rsidR="00E511E9" w:rsidTr="000D1EE7">
        <w:tc>
          <w:tcPr>
            <w:tcW w:w="817" w:type="dxa"/>
          </w:tcPr>
          <w:p w:rsidR="00E511E9" w:rsidRPr="000D1EE7" w:rsidRDefault="00E511E9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96" w:type="dxa"/>
          </w:tcPr>
          <w:p w:rsidR="00E511E9" w:rsidRDefault="000A1B68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Yöneticiler ve çalışanlar birbirlerini sonuna kadar dinler.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E9" w:rsidTr="000D1EE7">
        <w:tc>
          <w:tcPr>
            <w:tcW w:w="817" w:type="dxa"/>
          </w:tcPr>
          <w:p w:rsidR="00E511E9" w:rsidRPr="000D1EE7" w:rsidRDefault="00E511E9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096" w:type="dxa"/>
          </w:tcPr>
          <w:p w:rsidR="00E511E9" w:rsidRDefault="000A1B68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Çalışanlar gerektiğinde en üst kademeye ulaşabilir.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E9" w:rsidTr="000D1EE7">
        <w:tc>
          <w:tcPr>
            <w:tcW w:w="817" w:type="dxa"/>
          </w:tcPr>
          <w:p w:rsidR="00E511E9" w:rsidRPr="000D1EE7" w:rsidRDefault="00E511E9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96" w:type="dxa"/>
          </w:tcPr>
          <w:p w:rsidR="00E511E9" w:rsidRDefault="000A1B68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Çalışanlara önyargılı yaklaşılmaz ve kendini gösterebilme fırsatı verilir.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E9" w:rsidTr="000D1EE7">
        <w:tc>
          <w:tcPr>
            <w:tcW w:w="817" w:type="dxa"/>
          </w:tcPr>
          <w:p w:rsidR="00E511E9" w:rsidRPr="000D1EE7" w:rsidRDefault="00E511E9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096" w:type="dxa"/>
          </w:tcPr>
          <w:p w:rsidR="000A1B68" w:rsidRPr="00AA01D4" w:rsidRDefault="000A1B68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 xml:space="preserve">Çalışanların yanlışlıklarını ve eksikliklerini düzeltmeleri konusunda </w:t>
            </w:r>
          </w:p>
          <w:p w:rsidR="00E511E9" w:rsidRPr="00AA01D4" w:rsidRDefault="000A1B68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yapıcı</w:t>
            </w:r>
            <w:proofErr w:type="gramEnd"/>
            <w:r w:rsidRPr="00AA01D4">
              <w:rPr>
                <w:rFonts w:ascii="Times New Roman" w:hAnsi="Times New Roman" w:cs="Times New Roman"/>
                <w:sz w:val="24"/>
                <w:szCs w:val="24"/>
              </w:rPr>
              <w:t xml:space="preserve"> yaklaşım gösterilir.</w:t>
            </w:r>
          </w:p>
        </w:tc>
      </w:tr>
      <w:tr w:rsidR="00E511E9" w:rsidTr="000D1EE7">
        <w:tc>
          <w:tcPr>
            <w:tcW w:w="817" w:type="dxa"/>
          </w:tcPr>
          <w:p w:rsidR="00E511E9" w:rsidRPr="000D1EE7" w:rsidRDefault="00E511E9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96" w:type="dxa"/>
          </w:tcPr>
          <w:p w:rsidR="00E511E9" w:rsidRDefault="000A1B68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Çalışanların eşit şartlarda kişisel/mesleki gelişimi ve eğitimi sağlanır.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E9" w:rsidTr="000D1EE7">
        <w:tc>
          <w:tcPr>
            <w:tcW w:w="817" w:type="dxa"/>
          </w:tcPr>
          <w:p w:rsidR="00E511E9" w:rsidRPr="000D1EE7" w:rsidRDefault="00E511E9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96" w:type="dxa"/>
          </w:tcPr>
          <w:p w:rsidR="00E511E9" w:rsidRDefault="000A1B68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Motivasyon artırıcı çalışmalar yapılır.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E9" w:rsidTr="000D1EE7">
        <w:tc>
          <w:tcPr>
            <w:tcW w:w="817" w:type="dxa"/>
          </w:tcPr>
          <w:p w:rsidR="00E511E9" w:rsidRPr="000D1EE7" w:rsidRDefault="00E511E9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96" w:type="dxa"/>
          </w:tcPr>
          <w:p w:rsidR="00E511E9" w:rsidRDefault="000A1B68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Çalışanlar faaliyetlerinde kişisel çıkar gözetmezler.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E9" w:rsidTr="000D1EE7">
        <w:tc>
          <w:tcPr>
            <w:tcW w:w="817" w:type="dxa"/>
          </w:tcPr>
          <w:p w:rsidR="00E511E9" w:rsidRPr="000D1EE7" w:rsidRDefault="00E511E9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096" w:type="dxa"/>
          </w:tcPr>
          <w:p w:rsidR="00E511E9" w:rsidRDefault="000A1B68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Personel kurum için değerli ve önemli olduğu bilir.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1E9" w:rsidTr="000D1EE7">
        <w:tc>
          <w:tcPr>
            <w:tcW w:w="817" w:type="dxa"/>
          </w:tcPr>
          <w:p w:rsidR="00E511E9" w:rsidRPr="000D1EE7" w:rsidRDefault="00E511E9" w:rsidP="00107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E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096" w:type="dxa"/>
          </w:tcPr>
          <w:p w:rsidR="00E511E9" w:rsidRDefault="000A1B68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D4">
              <w:rPr>
                <w:rFonts w:ascii="Times New Roman" w:hAnsi="Times New Roman" w:cs="Times New Roman"/>
                <w:sz w:val="24"/>
                <w:szCs w:val="24"/>
              </w:rPr>
              <w:t>Yönetim ve Personel çözüm odaklı davranışlar sergiler.</w:t>
            </w:r>
          </w:p>
          <w:p w:rsidR="00AA01D4" w:rsidRPr="00AA01D4" w:rsidRDefault="00AA01D4" w:rsidP="000A1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4F9" w:rsidRPr="005F34F9" w:rsidRDefault="005F34F9" w:rsidP="00307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F34F9" w:rsidRPr="005F34F9" w:rsidSect="0010741E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41E"/>
    <w:rsid w:val="000764AC"/>
    <w:rsid w:val="000A1B68"/>
    <w:rsid w:val="000D1EE7"/>
    <w:rsid w:val="0010741E"/>
    <w:rsid w:val="00185F6F"/>
    <w:rsid w:val="001A1C30"/>
    <w:rsid w:val="001D6828"/>
    <w:rsid w:val="00231331"/>
    <w:rsid w:val="002A0C7D"/>
    <w:rsid w:val="002A49DE"/>
    <w:rsid w:val="003072CD"/>
    <w:rsid w:val="00335007"/>
    <w:rsid w:val="00435E65"/>
    <w:rsid w:val="00546A67"/>
    <w:rsid w:val="005C2715"/>
    <w:rsid w:val="005F34F9"/>
    <w:rsid w:val="0066106C"/>
    <w:rsid w:val="006C69DC"/>
    <w:rsid w:val="007A4503"/>
    <w:rsid w:val="00852E57"/>
    <w:rsid w:val="00856533"/>
    <w:rsid w:val="008E6ACF"/>
    <w:rsid w:val="0095506D"/>
    <w:rsid w:val="00962277"/>
    <w:rsid w:val="00A04446"/>
    <w:rsid w:val="00A57DF6"/>
    <w:rsid w:val="00AA01D4"/>
    <w:rsid w:val="00C20188"/>
    <w:rsid w:val="00CA678B"/>
    <w:rsid w:val="00D16E9F"/>
    <w:rsid w:val="00D36190"/>
    <w:rsid w:val="00E5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4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0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11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5C2B9-08DA-4AF1-A7E4-5ADEC72C3E8C}"/>
</file>

<file path=customXml/itemProps2.xml><?xml version="1.0" encoding="utf-8"?>
<ds:datastoreItem xmlns:ds="http://schemas.openxmlformats.org/officeDocument/2006/customXml" ds:itemID="{2327FEE2-D5C9-40B9-9107-04450B219847}"/>
</file>

<file path=customXml/itemProps3.xml><?xml version="1.0" encoding="utf-8"?>
<ds:datastoreItem xmlns:ds="http://schemas.openxmlformats.org/officeDocument/2006/customXml" ds:itemID="{A165BAD2-8FF8-4A8C-9562-316965E74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Ahmet AKİLLİ</cp:lastModifiedBy>
  <cp:revision>13</cp:revision>
  <cp:lastPrinted>2016-04-11T07:56:00Z</cp:lastPrinted>
  <dcterms:created xsi:type="dcterms:W3CDTF">2016-04-11T07:33:00Z</dcterms:created>
  <dcterms:modified xsi:type="dcterms:W3CDTF">2018-06-06T11:10:00Z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